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A7BA" w14:textId="43DF6FD4" w:rsidR="00C20C64" w:rsidRDefault="00C20C64" w:rsidP="0040447E">
      <w:pPr>
        <w:pStyle w:val="xmsonormal"/>
        <w:shd w:val="clear" w:color="auto" w:fill="FFFFFF"/>
        <w:spacing w:before="0" w:beforeAutospacing="0" w:after="0" w:afterAutospacing="0" w:line="233" w:lineRule="atLeast"/>
        <w:rPr>
          <w:rFonts w:ascii="Arial" w:hAnsi="Arial" w:cs="Arial"/>
          <w:color w:val="242424"/>
          <w:sz w:val="22"/>
          <w:szCs w:val="22"/>
        </w:rPr>
      </w:pPr>
      <w:r w:rsidRPr="008A1047">
        <w:rPr>
          <w:rFonts w:cstheme="minorHAnsi"/>
          <w:noProof/>
        </w:rPr>
        <w:drawing>
          <wp:anchor distT="0" distB="0" distL="114300" distR="114300" simplePos="0" relativeHeight="251659264" behindDoc="1" locked="0" layoutInCell="1" allowOverlap="1" wp14:anchorId="33DEF331" wp14:editId="3D8C2C5E">
            <wp:simplePos x="0" y="0"/>
            <wp:positionH relativeFrom="column">
              <wp:posOffset>-139700</wp:posOffset>
            </wp:positionH>
            <wp:positionV relativeFrom="paragraph">
              <wp:posOffset>0</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p>
    <w:p w14:paraId="74D6BB86" w14:textId="6974E9C7" w:rsidR="00C20C64" w:rsidRPr="008A1047" w:rsidRDefault="00C20C64" w:rsidP="00C20C64">
      <w:pPr>
        <w:spacing w:after="0"/>
        <w:rPr>
          <w:rFonts w:cstheme="minorHAnsi"/>
          <w:b/>
        </w:rPr>
      </w:pPr>
    </w:p>
    <w:p w14:paraId="6CE4EF6D" w14:textId="77777777" w:rsidR="00C20C64" w:rsidRPr="008A1047" w:rsidRDefault="00C20C64" w:rsidP="00C20C64">
      <w:pPr>
        <w:spacing w:after="0" w:line="240" w:lineRule="auto"/>
        <w:jc w:val="right"/>
        <w:rPr>
          <w:rFonts w:cstheme="minorHAnsi"/>
        </w:rPr>
      </w:pPr>
    </w:p>
    <w:p w14:paraId="51C3DEBE" w14:textId="77777777" w:rsidR="00C20C64" w:rsidRDefault="00C20C64" w:rsidP="00C20C64">
      <w:pPr>
        <w:pStyle w:val="Headline"/>
        <w:pBdr>
          <w:bottom w:val="single" w:sz="4" w:space="1" w:color="auto"/>
        </w:pBdr>
        <w:jc w:val="left"/>
        <w:rPr>
          <w:iCs/>
        </w:rPr>
      </w:pPr>
    </w:p>
    <w:p w14:paraId="200F46FD" w14:textId="15BEBF76" w:rsidR="00C20C64" w:rsidRDefault="00C20C64" w:rsidP="00C20C64">
      <w:pPr>
        <w:pStyle w:val="Headline"/>
        <w:pBdr>
          <w:bottom w:val="single" w:sz="4" w:space="1" w:color="auto"/>
        </w:pBdr>
        <w:jc w:val="left"/>
        <w:rPr>
          <w:iCs/>
        </w:rPr>
      </w:pPr>
      <w:r>
        <w:rPr>
          <w:iCs/>
        </w:rPr>
        <w:t>MST Global technology solutions</w:t>
      </w:r>
    </w:p>
    <w:p w14:paraId="05230B51" w14:textId="77777777" w:rsidR="00C20C64" w:rsidRDefault="00C20C64" w:rsidP="00C20C64">
      <w:pPr>
        <w:tabs>
          <w:tab w:val="left" w:pos="6210"/>
        </w:tabs>
        <w:spacing w:after="0" w:line="240" w:lineRule="auto"/>
        <w:ind w:right="-450"/>
        <w:rPr>
          <w:rFonts w:cstheme="minorHAnsi"/>
          <w:i/>
          <w:iCs/>
        </w:rPr>
      </w:pPr>
      <w:r>
        <w:rPr>
          <w:rFonts w:cstheme="minorHAnsi"/>
          <w:i/>
          <w:iCs/>
        </w:rPr>
        <w:t>M</w:t>
      </w:r>
      <w:r w:rsidRPr="00B264A3">
        <w:rPr>
          <w:rFonts w:cstheme="minorHAnsi"/>
          <w:i/>
          <w:iCs/>
        </w:rPr>
        <w:t>edia fact sheet</w:t>
      </w:r>
    </w:p>
    <w:p w14:paraId="1ADB9458" w14:textId="4D301199" w:rsidR="00C20C64" w:rsidRDefault="00C20C64" w:rsidP="0040447E">
      <w:pPr>
        <w:pStyle w:val="xmsonormal"/>
        <w:shd w:val="clear" w:color="auto" w:fill="FFFFFF"/>
        <w:spacing w:before="0" w:beforeAutospacing="0" w:after="0" w:afterAutospacing="0" w:line="233" w:lineRule="atLeast"/>
        <w:rPr>
          <w:rFonts w:ascii="Arial" w:hAnsi="Arial" w:cs="Arial"/>
          <w:color w:val="242424"/>
          <w:sz w:val="22"/>
          <w:szCs w:val="22"/>
        </w:rPr>
      </w:pPr>
      <w:r>
        <w:rPr>
          <w:rFonts w:cstheme="minorHAnsi"/>
          <w:noProof/>
          <w14:ligatures w14:val="standardContextual"/>
        </w:rPr>
        <w:drawing>
          <wp:anchor distT="0" distB="0" distL="114300" distR="114300" simplePos="0" relativeHeight="251660288" behindDoc="0" locked="0" layoutInCell="1" allowOverlap="1" wp14:anchorId="1ED8016D" wp14:editId="48200AAD">
            <wp:simplePos x="0" y="0"/>
            <wp:positionH relativeFrom="column">
              <wp:posOffset>2717800</wp:posOffset>
            </wp:positionH>
            <wp:positionV relativeFrom="paragraph">
              <wp:posOffset>74930</wp:posOffset>
            </wp:positionV>
            <wp:extent cx="3503930" cy="2335530"/>
            <wp:effectExtent l="0" t="0" r="1270" b="7620"/>
            <wp:wrapSquare wrapText="bothSides"/>
            <wp:docPr id="1254561923" name="Picture 1" descr="A person in a hard hat using a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923" name="Picture 1" descr="A person in a hard hat using a table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3930" cy="2335530"/>
                    </a:xfrm>
                    <a:prstGeom prst="rect">
                      <a:avLst/>
                    </a:prstGeom>
                  </pic:spPr>
                </pic:pic>
              </a:graphicData>
            </a:graphic>
            <wp14:sizeRelH relativeFrom="margin">
              <wp14:pctWidth>0</wp14:pctWidth>
            </wp14:sizeRelH>
            <wp14:sizeRelV relativeFrom="margin">
              <wp14:pctHeight>0</wp14:pctHeight>
            </wp14:sizeRelV>
          </wp:anchor>
        </w:drawing>
      </w:r>
    </w:p>
    <w:p w14:paraId="34B4B7C1" w14:textId="49AC524E" w:rsidR="0005252A" w:rsidRDefault="0005252A" w:rsidP="0040447E">
      <w:pPr>
        <w:pStyle w:val="xmsonormal"/>
        <w:shd w:val="clear" w:color="auto" w:fill="FFFFFF"/>
        <w:spacing w:before="0" w:beforeAutospacing="0" w:after="0" w:afterAutospacing="0" w:line="233" w:lineRule="atLeast"/>
        <w:rPr>
          <w:rFonts w:ascii="Arial" w:hAnsi="Arial" w:cs="Arial"/>
          <w:color w:val="242424"/>
          <w:sz w:val="22"/>
          <w:szCs w:val="22"/>
        </w:rPr>
      </w:pPr>
      <w:r w:rsidRPr="00CF2596">
        <w:rPr>
          <w:rFonts w:ascii="Arial" w:hAnsi="Arial" w:cs="Arial"/>
          <w:color w:val="242424"/>
          <w:sz w:val="22"/>
          <w:szCs w:val="22"/>
        </w:rPr>
        <w:t>MST’s scalable enterprise platform provid</w:t>
      </w:r>
      <w:r w:rsidR="00CF2596">
        <w:rPr>
          <w:rFonts w:ascii="Arial" w:hAnsi="Arial" w:cs="Arial"/>
          <w:color w:val="242424"/>
          <w:sz w:val="22"/>
          <w:szCs w:val="22"/>
        </w:rPr>
        <w:t>es</w:t>
      </w:r>
      <w:r w:rsidRPr="00CF2596">
        <w:rPr>
          <w:rFonts w:ascii="Arial" w:hAnsi="Arial" w:cs="Arial"/>
          <w:color w:val="242424"/>
          <w:sz w:val="22"/>
          <w:szCs w:val="22"/>
        </w:rPr>
        <w:t xml:space="preserve"> a single, unifying portal for software and user interaction across all modules</w:t>
      </w:r>
      <w:r w:rsidR="00CF2596">
        <w:rPr>
          <w:rFonts w:ascii="Arial" w:hAnsi="Arial" w:cs="Arial"/>
          <w:color w:val="242424"/>
          <w:sz w:val="22"/>
          <w:szCs w:val="22"/>
        </w:rPr>
        <w:t>.</w:t>
      </w:r>
    </w:p>
    <w:p w14:paraId="6D599CA5" w14:textId="0EDCF1AC" w:rsidR="0040447E" w:rsidRPr="00CF2596" w:rsidRDefault="0040447E" w:rsidP="0040447E">
      <w:pPr>
        <w:pStyle w:val="xmsonormal"/>
        <w:shd w:val="clear" w:color="auto" w:fill="FFFFFF"/>
        <w:spacing w:before="0" w:beforeAutospacing="0" w:after="0" w:afterAutospacing="0" w:line="233" w:lineRule="atLeast"/>
        <w:rPr>
          <w:rFonts w:ascii="Arial" w:hAnsi="Arial" w:cs="Arial"/>
          <w:color w:val="242424"/>
          <w:sz w:val="22"/>
          <w:szCs w:val="22"/>
        </w:rPr>
      </w:pPr>
    </w:p>
    <w:p w14:paraId="13303C39" w14:textId="3AC49AD0" w:rsidR="00CF2596" w:rsidRDefault="0005252A" w:rsidP="0040447E">
      <w:pPr>
        <w:pStyle w:val="xmsonormal"/>
        <w:shd w:val="clear" w:color="auto" w:fill="FFFFFF"/>
        <w:spacing w:before="0" w:beforeAutospacing="0" w:after="0" w:afterAutospacing="0" w:line="233" w:lineRule="atLeast"/>
        <w:rPr>
          <w:rFonts w:ascii="Arial" w:hAnsi="Arial" w:cs="Arial"/>
          <w:sz w:val="22"/>
          <w:szCs w:val="22"/>
          <w:bdr w:val="none" w:sz="0" w:space="0" w:color="auto" w:frame="1"/>
        </w:rPr>
      </w:pPr>
      <w:r w:rsidRPr="0096528E">
        <w:rPr>
          <w:rFonts w:ascii="Arial" w:hAnsi="Arial" w:cs="Arial"/>
          <w:b/>
          <w:bCs/>
          <w:sz w:val="22"/>
          <w:szCs w:val="22"/>
        </w:rPr>
        <w:t>HELIX 3D Connect</w:t>
      </w:r>
      <w:r w:rsidR="00454758" w:rsidRPr="0096528E">
        <w:rPr>
          <w:rFonts w:ascii="Arial" w:hAnsi="Arial" w:cs="Arial"/>
          <w:sz w:val="22"/>
          <w:szCs w:val="22"/>
        </w:rPr>
        <w:t xml:space="preserve"> p</w:t>
      </w:r>
      <w:r w:rsidR="00CF2596" w:rsidRPr="0096528E">
        <w:rPr>
          <w:rFonts w:ascii="Arial" w:hAnsi="Arial" w:cs="Arial"/>
          <w:sz w:val="22"/>
          <w:szCs w:val="22"/>
          <w:bdr w:val="none" w:sz="0" w:space="0" w:color="auto" w:frame="1"/>
        </w:rPr>
        <w:t xml:space="preserve">rovides one place </w:t>
      </w:r>
      <w:r w:rsidRPr="0096528E">
        <w:rPr>
          <w:rFonts w:ascii="Arial" w:hAnsi="Arial" w:cs="Arial"/>
          <w:sz w:val="22"/>
          <w:szCs w:val="22"/>
          <w:bdr w:val="none" w:sz="0" w:space="0" w:color="auto" w:frame="1"/>
        </w:rPr>
        <w:t>to view multiple mines</w:t>
      </w:r>
      <w:r w:rsidR="00D246B9">
        <w:rPr>
          <w:rFonts w:ascii="Arial" w:hAnsi="Arial" w:cs="Arial"/>
          <w:sz w:val="22"/>
          <w:szCs w:val="22"/>
          <w:bdr w:val="none" w:sz="0" w:space="0" w:color="auto" w:frame="1"/>
        </w:rPr>
        <w:t>,</w:t>
      </w:r>
      <w:r w:rsidR="00E47E5B">
        <w:rPr>
          <w:rFonts w:ascii="Arial" w:hAnsi="Arial" w:cs="Arial"/>
          <w:sz w:val="22"/>
          <w:szCs w:val="22"/>
          <w:bdr w:val="none" w:sz="0" w:space="0" w:color="auto" w:frame="1"/>
        </w:rPr>
        <w:t xml:space="preserve"> offering </w:t>
      </w:r>
      <w:r w:rsidR="00E47E5B" w:rsidRPr="0096528E">
        <w:rPr>
          <w:rFonts w:ascii="Arial" w:hAnsi="Arial" w:cs="Arial"/>
          <w:sz w:val="22"/>
          <w:szCs w:val="22"/>
          <w:bdr w:val="none" w:sz="0" w:space="0" w:color="auto" w:frame="1"/>
        </w:rPr>
        <w:t xml:space="preserve">an overview of the status of </w:t>
      </w:r>
      <w:r w:rsidR="00877F54">
        <w:rPr>
          <w:rFonts w:ascii="Arial" w:hAnsi="Arial" w:cs="Arial"/>
          <w:sz w:val="22"/>
          <w:szCs w:val="22"/>
          <w:bdr w:val="none" w:sz="0" w:space="0" w:color="auto" w:frame="1"/>
        </w:rPr>
        <w:t>each</w:t>
      </w:r>
      <w:r w:rsidR="00E47E5B" w:rsidRPr="0096528E">
        <w:rPr>
          <w:rFonts w:ascii="Arial" w:hAnsi="Arial" w:cs="Arial"/>
          <w:sz w:val="22"/>
          <w:szCs w:val="22"/>
          <w:bdr w:val="none" w:sz="0" w:space="0" w:color="auto" w:frame="1"/>
        </w:rPr>
        <w:t xml:space="preserve"> operation. </w:t>
      </w:r>
      <w:r w:rsidR="00E47E5B">
        <w:rPr>
          <w:rFonts w:ascii="Arial" w:hAnsi="Arial" w:cs="Arial"/>
          <w:sz w:val="22"/>
          <w:szCs w:val="22"/>
          <w:bdr w:val="none" w:sz="0" w:space="0" w:color="auto" w:frame="1"/>
        </w:rPr>
        <w:t>This includes</w:t>
      </w:r>
      <w:r w:rsidRPr="0096528E">
        <w:rPr>
          <w:rFonts w:ascii="Arial" w:hAnsi="Arial" w:cs="Arial"/>
          <w:sz w:val="22"/>
          <w:szCs w:val="22"/>
          <w:bdr w:val="none" w:sz="0" w:space="0" w:color="auto" w:frame="1"/>
        </w:rPr>
        <w:t xml:space="preserve"> </w:t>
      </w:r>
      <w:r w:rsidR="00B47919" w:rsidRPr="0096528E">
        <w:rPr>
          <w:rFonts w:ascii="Arial" w:hAnsi="Arial" w:cs="Arial"/>
          <w:sz w:val="22"/>
          <w:szCs w:val="22"/>
          <w:bdr w:val="none" w:sz="0" w:space="0" w:color="auto" w:frame="1"/>
        </w:rPr>
        <w:t xml:space="preserve">personnel and vehicle tracking </w:t>
      </w:r>
      <w:r w:rsidR="00217818">
        <w:rPr>
          <w:rFonts w:ascii="Arial" w:hAnsi="Arial" w:cs="Arial"/>
          <w:sz w:val="22"/>
          <w:szCs w:val="22"/>
          <w:bdr w:val="none" w:sz="0" w:space="0" w:color="auto" w:frame="1"/>
        </w:rPr>
        <w:t xml:space="preserve">and </w:t>
      </w:r>
      <w:r w:rsidR="00B47919" w:rsidRPr="0096528E">
        <w:rPr>
          <w:rFonts w:ascii="Arial" w:hAnsi="Arial" w:cs="Arial"/>
          <w:sz w:val="22"/>
          <w:szCs w:val="22"/>
          <w:bdr w:val="none" w:sz="0" w:space="0" w:color="auto" w:frame="1"/>
        </w:rPr>
        <w:t>network communications</w:t>
      </w:r>
      <w:r w:rsidR="00E47E5B">
        <w:rPr>
          <w:rFonts w:ascii="Arial" w:hAnsi="Arial" w:cs="Arial"/>
          <w:sz w:val="22"/>
          <w:szCs w:val="22"/>
          <w:bdr w:val="none" w:sz="0" w:space="0" w:color="auto" w:frame="1"/>
        </w:rPr>
        <w:t>.</w:t>
      </w:r>
      <w:r w:rsidR="009A57D9">
        <w:rPr>
          <w:rFonts w:ascii="Arial" w:hAnsi="Arial" w:cs="Arial"/>
          <w:sz w:val="22"/>
          <w:szCs w:val="22"/>
          <w:bdr w:val="none" w:sz="0" w:space="0" w:color="auto" w:frame="1"/>
        </w:rPr>
        <w:t xml:space="preserve"> </w:t>
      </w:r>
      <w:r w:rsidR="00217818">
        <w:rPr>
          <w:rFonts w:ascii="Arial" w:hAnsi="Arial" w:cs="Arial"/>
          <w:sz w:val="22"/>
          <w:szCs w:val="22"/>
          <w:bdr w:val="none" w:sz="0" w:space="0" w:color="auto" w:frame="1"/>
        </w:rPr>
        <w:t>U</w:t>
      </w:r>
      <w:r w:rsidR="00CF2596" w:rsidRPr="0096528E">
        <w:rPr>
          <w:rFonts w:ascii="Arial" w:hAnsi="Arial" w:cs="Arial"/>
          <w:sz w:val="22"/>
          <w:szCs w:val="22"/>
          <w:bdr w:val="none" w:sz="0" w:space="0" w:color="auto" w:frame="1"/>
        </w:rPr>
        <w:t>sers can</w:t>
      </w:r>
      <w:r w:rsidRPr="0096528E">
        <w:rPr>
          <w:rFonts w:ascii="Arial" w:hAnsi="Arial" w:cs="Arial"/>
          <w:sz w:val="22"/>
          <w:szCs w:val="22"/>
          <w:bdr w:val="none" w:sz="0" w:space="0" w:color="auto" w:frame="1"/>
        </w:rPr>
        <w:t xml:space="preserve"> create personalized views </w:t>
      </w:r>
      <w:r w:rsidR="009041EE">
        <w:rPr>
          <w:rFonts w:ascii="Arial" w:hAnsi="Arial" w:cs="Arial"/>
          <w:sz w:val="22"/>
          <w:szCs w:val="22"/>
          <w:bdr w:val="none" w:sz="0" w:space="0" w:color="auto" w:frame="1"/>
        </w:rPr>
        <w:t>in the context</w:t>
      </w:r>
      <w:r w:rsidRPr="0096528E">
        <w:rPr>
          <w:rFonts w:ascii="Arial" w:hAnsi="Arial" w:cs="Arial"/>
          <w:sz w:val="22"/>
          <w:szCs w:val="22"/>
          <w:bdr w:val="none" w:sz="0" w:space="0" w:color="auto" w:frame="1"/>
        </w:rPr>
        <w:t xml:space="preserve"> of the mine model</w:t>
      </w:r>
      <w:r w:rsidR="00B47919" w:rsidRPr="0096528E">
        <w:rPr>
          <w:rFonts w:ascii="Arial" w:hAnsi="Arial" w:cs="Arial"/>
          <w:sz w:val="22"/>
          <w:szCs w:val="22"/>
          <w:bdr w:val="none" w:sz="0" w:space="0" w:color="auto" w:frame="1"/>
        </w:rPr>
        <w:t xml:space="preserve"> to </w:t>
      </w:r>
      <w:r w:rsidRPr="0096528E">
        <w:rPr>
          <w:rFonts w:ascii="Arial" w:hAnsi="Arial" w:cs="Arial"/>
          <w:sz w:val="22"/>
          <w:szCs w:val="22"/>
          <w:bdr w:val="none" w:sz="0" w:space="0" w:color="auto" w:frame="1"/>
        </w:rPr>
        <w:t>see both above and below ground.</w:t>
      </w:r>
    </w:p>
    <w:p w14:paraId="765268FC" w14:textId="60F8F72A" w:rsidR="0040447E" w:rsidRPr="00C74DF2" w:rsidRDefault="0040447E" w:rsidP="0040447E">
      <w:pPr>
        <w:pStyle w:val="xmsonormal"/>
        <w:shd w:val="clear" w:color="auto" w:fill="FFFFFF"/>
        <w:spacing w:before="0" w:beforeAutospacing="0" w:after="0" w:afterAutospacing="0" w:line="233" w:lineRule="atLeast"/>
        <w:rPr>
          <w:rFonts w:ascii="Arial" w:hAnsi="Arial" w:cs="Arial"/>
          <w:sz w:val="22"/>
          <w:szCs w:val="22"/>
        </w:rPr>
      </w:pPr>
    </w:p>
    <w:p w14:paraId="246BEDAD" w14:textId="647B2BEF" w:rsidR="00CF2596" w:rsidRPr="00B51879" w:rsidRDefault="0005252A" w:rsidP="0040447E">
      <w:pPr>
        <w:pStyle w:val="xmsonormal"/>
        <w:shd w:val="clear" w:color="auto" w:fill="FFFFFF"/>
        <w:spacing w:before="0" w:beforeAutospacing="0" w:after="0" w:afterAutospacing="0" w:line="233" w:lineRule="atLeast"/>
        <w:rPr>
          <w:rFonts w:ascii="Arial" w:hAnsi="Arial"/>
          <w:sz w:val="22"/>
          <w:bdr w:val="none" w:sz="0" w:space="0" w:color="auto" w:frame="1"/>
        </w:rPr>
      </w:pPr>
      <w:r w:rsidRPr="0096528E">
        <w:rPr>
          <w:rFonts w:ascii="Arial" w:hAnsi="Arial" w:cs="Arial"/>
          <w:b/>
          <w:bCs/>
          <w:sz w:val="22"/>
          <w:szCs w:val="22"/>
        </w:rPr>
        <w:t>HELIX IoT</w:t>
      </w:r>
      <w:r w:rsidR="00B96F9E" w:rsidRPr="0096528E">
        <w:rPr>
          <w:rFonts w:ascii="Arial" w:hAnsi="Arial" w:cs="Arial"/>
          <w:sz w:val="22"/>
          <w:szCs w:val="22"/>
        </w:rPr>
        <w:t xml:space="preserve"> </w:t>
      </w:r>
      <w:r w:rsidR="00CF2596" w:rsidRPr="0096528E">
        <w:rPr>
          <w:rFonts w:ascii="Arial" w:hAnsi="Arial" w:cs="Arial"/>
          <w:sz w:val="22"/>
          <w:szCs w:val="22"/>
          <w:bdr w:val="none" w:sz="0" w:space="0" w:color="auto" w:frame="1"/>
        </w:rPr>
        <w:t>offer</w:t>
      </w:r>
      <w:r w:rsidR="00B96F9E" w:rsidRPr="0096528E">
        <w:rPr>
          <w:rFonts w:ascii="Arial" w:hAnsi="Arial" w:cs="Arial"/>
          <w:sz w:val="22"/>
          <w:szCs w:val="22"/>
          <w:bdr w:val="none" w:sz="0" w:space="0" w:color="auto" w:frame="1"/>
        </w:rPr>
        <w:t>s</w:t>
      </w:r>
      <w:r w:rsidR="00CF2596" w:rsidRPr="0096528E">
        <w:rPr>
          <w:rFonts w:ascii="Arial" w:hAnsi="Arial" w:cs="Arial"/>
          <w:sz w:val="22"/>
          <w:szCs w:val="22"/>
          <w:bdr w:val="none" w:sz="0" w:space="0" w:color="auto" w:frame="1"/>
        </w:rPr>
        <w:t xml:space="preserve"> an</w:t>
      </w:r>
      <w:r w:rsidRPr="0096528E">
        <w:rPr>
          <w:rFonts w:ascii="Arial" w:hAnsi="Arial" w:cs="Arial"/>
          <w:sz w:val="22"/>
          <w:szCs w:val="22"/>
          <w:bdr w:val="none" w:sz="0" w:space="0" w:color="auto" w:frame="1"/>
        </w:rPr>
        <w:t xml:space="preserve"> end-to-end</w:t>
      </w:r>
      <w:r w:rsidR="00BA5012">
        <w:rPr>
          <w:rFonts w:ascii="Arial" w:hAnsi="Arial" w:cs="Arial"/>
          <w:sz w:val="22"/>
          <w:szCs w:val="22"/>
          <w:bdr w:val="none" w:sz="0" w:space="0" w:color="auto" w:frame="1"/>
        </w:rPr>
        <w:t xml:space="preserve"> low-power, </w:t>
      </w:r>
      <w:r w:rsidR="00D56C9D">
        <w:rPr>
          <w:rFonts w:ascii="Arial" w:hAnsi="Arial" w:cs="Arial"/>
          <w:sz w:val="22"/>
          <w:szCs w:val="22"/>
          <w:bdr w:val="none" w:sz="0" w:space="0" w:color="auto" w:frame="1"/>
        </w:rPr>
        <w:t xml:space="preserve">wide-area network </w:t>
      </w:r>
      <w:r w:rsidR="00D64D82">
        <w:rPr>
          <w:rFonts w:ascii="Arial" w:hAnsi="Arial" w:cs="Arial"/>
          <w:sz w:val="22"/>
          <w:szCs w:val="22"/>
          <w:bdr w:val="none" w:sz="0" w:space="0" w:color="auto" w:frame="1"/>
        </w:rPr>
        <w:t>protoc</w:t>
      </w:r>
      <w:r w:rsidR="00015844">
        <w:rPr>
          <w:rFonts w:ascii="Arial" w:hAnsi="Arial" w:cs="Arial"/>
          <w:sz w:val="22"/>
          <w:szCs w:val="22"/>
          <w:bdr w:val="none" w:sz="0" w:space="0" w:color="auto" w:frame="1"/>
        </w:rPr>
        <w:t>o</w:t>
      </w:r>
      <w:r w:rsidR="00D64D82">
        <w:rPr>
          <w:rFonts w:ascii="Arial" w:hAnsi="Arial" w:cs="Arial"/>
          <w:sz w:val="22"/>
          <w:szCs w:val="22"/>
          <w:bdr w:val="none" w:sz="0" w:space="0" w:color="auto" w:frame="1"/>
        </w:rPr>
        <w:t>l</w:t>
      </w:r>
      <w:r w:rsidRPr="0096528E">
        <w:rPr>
          <w:rFonts w:ascii="Arial" w:hAnsi="Arial" w:cs="Arial"/>
          <w:sz w:val="22"/>
          <w:szCs w:val="22"/>
          <w:bdr w:val="none" w:sz="0" w:space="0" w:color="auto" w:frame="1"/>
        </w:rPr>
        <w:t xml:space="preserve"> </w:t>
      </w:r>
      <w:r w:rsidR="00D56C9D">
        <w:rPr>
          <w:rFonts w:ascii="Arial" w:hAnsi="Arial" w:cs="Arial"/>
          <w:sz w:val="22"/>
          <w:szCs w:val="22"/>
          <w:bdr w:val="none" w:sz="0" w:space="0" w:color="auto" w:frame="1"/>
        </w:rPr>
        <w:t>(</w:t>
      </w:r>
      <w:proofErr w:type="spellStart"/>
      <w:r w:rsidRPr="0096528E">
        <w:rPr>
          <w:rFonts w:ascii="Arial" w:hAnsi="Arial" w:cs="Arial"/>
          <w:sz w:val="22"/>
          <w:szCs w:val="22"/>
          <w:bdr w:val="none" w:sz="0" w:space="0" w:color="auto" w:frame="1"/>
        </w:rPr>
        <w:t>LoRaWAN</w:t>
      </w:r>
      <w:proofErr w:type="spellEnd"/>
      <w:r w:rsidR="00D56C9D">
        <w:rPr>
          <w:rFonts w:ascii="Arial" w:hAnsi="Arial" w:cs="Arial"/>
          <w:sz w:val="22"/>
          <w:szCs w:val="22"/>
          <w:bdr w:val="none" w:sz="0" w:space="0" w:color="auto" w:frame="1"/>
        </w:rPr>
        <w:t>)</w:t>
      </w:r>
      <w:r w:rsidRPr="0096528E">
        <w:rPr>
          <w:rFonts w:ascii="Arial" w:hAnsi="Arial" w:cs="Arial"/>
          <w:sz w:val="22"/>
          <w:szCs w:val="22"/>
          <w:bdr w:val="none" w:sz="0" w:space="0" w:color="auto" w:frame="1"/>
        </w:rPr>
        <w:t xml:space="preserve"> sensor monitoring solution. Flexible and scalable</w:t>
      </w:r>
      <w:r w:rsidR="00D246B9">
        <w:rPr>
          <w:rFonts w:ascii="Arial" w:hAnsi="Arial" w:cs="Arial"/>
          <w:sz w:val="22"/>
          <w:szCs w:val="22"/>
          <w:bdr w:val="none" w:sz="0" w:space="0" w:color="auto" w:frame="1"/>
        </w:rPr>
        <w:t xml:space="preserve"> </w:t>
      </w:r>
      <w:r w:rsidR="00217818">
        <w:rPr>
          <w:rFonts w:ascii="Arial" w:hAnsi="Arial" w:cs="Arial"/>
          <w:sz w:val="22"/>
          <w:szCs w:val="22"/>
          <w:bdr w:val="none" w:sz="0" w:space="0" w:color="auto" w:frame="1"/>
        </w:rPr>
        <w:t>with</w:t>
      </w:r>
      <w:r w:rsidR="00D246B9">
        <w:rPr>
          <w:rFonts w:ascii="Arial" w:hAnsi="Arial" w:cs="Arial"/>
          <w:sz w:val="22"/>
          <w:szCs w:val="22"/>
          <w:bdr w:val="none" w:sz="0" w:space="0" w:color="auto" w:frame="1"/>
        </w:rPr>
        <w:t xml:space="preserve"> extensive coverage area and interoperability across devices and networks</w:t>
      </w:r>
      <w:r w:rsidRPr="0096528E">
        <w:rPr>
          <w:rFonts w:ascii="Arial" w:hAnsi="Arial" w:cs="Arial"/>
          <w:sz w:val="22"/>
          <w:szCs w:val="22"/>
          <w:bdr w:val="none" w:sz="0" w:space="0" w:color="auto" w:frame="1"/>
        </w:rPr>
        <w:t xml:space="preserve">, it supports a wide range of LoRa sensors </w:t>
      </w:r>
      <w:r w:rsidR="00D246B9">
        <w:rPr>
          <w:rFonts w:ascii="Arial" w:hAnsi="Arial" w:cs="Arial"/>
          <w:sz w:val="22"/>
          <w:szCs w:val="22"/>
          <w:bdr w:val="none" w:sz="0" w:space="0" w:color="auto" w:frame="1"/>
        </w:rPr>
        <w:t>to address</w:t>
      </w:r>
      <w:r w:rsidRPr="0096528E">
        <w:rPr>
          <w:rFonts w:ascii="Arial" w:hAnsi="Arial" w:cs="Arial"/>
          <w:sz w:val="22"/>
          <w:szCs w:val="22"/>
          <w:bdr w:val="none" w:sz="0" w:space="0" w:color="auto" w:frame="1"/>
        </w:rPr>
        <w:t xml:space="preserve"> </w:t>
      </w:r>
      <w:r w:rsidR="00B96F9E" w:rsidRPr="0096528E">
        <w:rPr>
          <w:rFonts w:ascii="Arial" w:hAnsi="Arial" w:cs="Arial"/>
          <w:sz w:val="22"/>
          <w:szCs w:val="22"/>
          <w:bdr w:val="none" w:sz="0" w:space="0" w:color="auto" w:frame="1"/>
        </w:rPr>
        <w:t>many</w:t>
      </w:r>
      <w:r w:rsidRPr="0096528E">
        <w:rPr>
          <w:rFonts w:ascii="Arial" w:hAnsi="Arial" w:cs="Arial"/>
          <w:sz w:val="22"/>
          <w:szCs w:val="22"/>
          <w:bdr w:val="none" w:sz="0" w:space="0" w:color="auto" w:frame="1"/>
        </w:rPr>
        <w:t xml:space="preserve"> mining operational use cases.</w:t>
      </w:r>
      <w:r w:rsidR="0096528E" w:rsidRPr="0096528E">
        <w:rPr>
          <w:rFonts w:ascii="Arial" w:hAnsi="Arial" w:cs="Arial"/>
          <w:sz w:val="22"/>
          <w:szCs w:val="22"/>
        </w:rPr>
        <w:t xml:space="preserve"> </w:t>
      </w:r>
      <w:r w:rsidR="0096528E" w:rsidRPr="0096528E">
        <w:rPr>
          <w:rFonts w:ascii="Arial" w:hAnsi="Arial" w:cs="Arial"/>
          <w:sz w:val="22"/>
          <w:szCs w:val="22"/>
          <w:bdr w:val="none" w:sz="0" w:space="0" w:color="auto" w:frame="1"/>
        </w:rPr>
        <w:t>With</w:t>
      </w:r>
      <w:r w:rsidRPr="0096528E">
        <w:rPr>
          <w:rFonts w:ascii="Arial" w:hAnsi="Arial" w:cs="Arial"/>
          <w:sz w:val="22"/>
          <w:szCs w:val="22"/>
          <w:bdr w:val="none" w:sz="0" w:space="0" w:color="auto" w:frame="1"/>
        </w:rPr>
        <w:t xml:space="preserve"> information processed and displayed on individual dashboards for each sensor type</w:t>
      </w:r>
      <w:r w:rsidR="0096528E" w:rsidRPr="0096528E">
        <w:rPr>
          <w:rFonts w:ascii="Arial" w:hAnsi="Arial" w:cs="Arial"/>
          <w:sz w:val="22"/>
          <w:szCs w:val="22"/>
          <w:bdr w:val="none" w:sz="0" w:space="0" w:color="auto" w:frame="1"/>
        </w:rPr>
        <w:t>,</w:t>
      </w:r>
      <w:r w:rsidR="00D246B9">
        <w:rPr>
          <w:rFonts w:ascii="Arial" w:hAnsi="Arial" w:cs="Arial"/>
          <w:sz w:val="22"/>
          <w:szCs w:val="22"/>
          <w:bdr w:val="none" w:sz="0" w:space="0" w:color="auto" w:frame="1"/>
        </w:rPr>
        <w:t xml:space="preserve"> </w:t>
      </w:r>
      <w:r w:rsidR="0096528E" w:rsidRPr="0096528E">
        <w:rPr>
          <w:rFonts w:ascii="Arial" w:hAnsi="Arial" w:cs="Arial"/>
          <w:sz w:val="22"/>
          <w:szCs w:val="22"/>
          <w:bdr w:val="none" w:sz="0" w:space="0" w:color="auto" w:frame="1"/>
        </w:rPr>
        <w:t>notifications can be configured for sensor data thresholds providing visibility and awareness in critical situations.</w:t>
      </w:r>
    </w:p>
    <w:p w14:paraId="2EE925A7" w14:textId="77777777" w:rsidR="0040447E" w:rsidRPr="00B51879" w:rsidRDefault="0040447E" w:rsidP="0040447E">
      <w:pPr>
        <w:pStyle w:val="xmsonormal"/>
        <w:shd w:val="clear" w:color="auto" w:fill="FFFFFF"/>
        <w:spacing w:before="0" w:beforeAutospacing="0" w:after="0" w:afterAutospacing="0" w:line="233" w:lineRule="atLeast"/>
        <w:rPr>
          <w:rFonts w:ascii="Arial" w:hAnsi="Arial"/>
          <w:sz w:val="22"/>
        </w:rPr>
      </w:pPr>
    </w:p>
    <w:p w14:paraId="38E44304" w14:textId="3D2F6CB7" w:rsidR="0005252A" w:rsidRDefault="002447A1" w:rsidP="0040447E">
      <w:pPr>
        <w:pStyle w:val="xmsonormal"/>
        <w:shd w:val="clear" w:color="auto" w:fill="FFFFFF"/>
        <w:spacing w:before="0" w:beforeAutospacing="0" w:after="0" w:afterAutospacing="0"/>
        <w:rPr>
          <w:rFonts w:ascii="Arial" w:hAnsi="Arial" w:cs="Arial"/>
          <w:color w:val="FF0000"/>
          <w:sz w:val="22"/>
          <w:szCs w:val="22"/>
          <w:bdr w:val="none" w:sz="0" w:space="0" w:color="auto" w:frame="1"/>
        </w:rPr>
      </w:pPr>
      <w:r w:rsidRPr="002447A1">
        <w:rPr>
          <w:rFonts w:ascii="Arial" w:hAnsi="Arial" w:cs="Arial"/>
          <w:color w:val="242424"/>
          <w:sz w:val="22"/>
          <w:szCs w:val="22"/>
        </w:rPr>
        <w:t xml:space="preserve">The </w:t>
      </w:r>
      <w:r w:rsidR="009F3DAA" w:rsidRPr="009F3DAA">
        <w:rPr>
          <w:rFonts w:ascii="Arial" w:hAnsi="Arial" w:cs="Arial"/>
          <w:b/>
          <w:bCs/>
          <w:color w:val="242424"/>
          <w:sz w:val="22"/>
          <w:szCs w:val="22"/>
        </w:rPr>
        <w:t>HELIX Automation</w:t>
      </w:r>
      <w:r w:rsidR="009F3DAA">
        <w:rPr>
          <w:rFonts w:ascii="Arial" w:hAnsi="Arial" w:cs="Arial"/>
          <w:color w:val="242424"/>
          <w:sz w:val="22"/>
          <w:szCs w:val="22"/>
        </w:rPr>
        <w:t xml:space="preserve"> </w:t>
      </w:r>
      <w:r w:rsidRPr="002447A1">
        <w:rPr>
          <w:rFonts w:ascii="Arial" w:hAnsi="Arial" w:cs="Arial"/>
          <w:color w:val="242424"/>
          <w:sz w:val="22"/>
          <w:szCs w:val="22"/>
        </w:rPr>
        <w:t xml:space="preserve">platform </w:t>
      </w:r>
      <w:r w:rsidR="009B0BBC">
        <w:rPr>
          <w:rFonts w:ascii="Arial" w:hAnsi="Arial" w:cs="Arial"/>
          <w:color w:val="242424"/>
          <w:sz w:val="22"/>
          <w:szCs w:val="22"/>
        </w:rPr>
        <w:t>enables simple</w:t>
      </w:r>
      <w:r w:rsidRPr="002447A1">
        <w:rPr>
          <w:rFonts w:ascii="Arial" w:hAnsi="Arial" w:cs="Arial"/>
          <w:color w:val="242424"/>
          <w:sz w:val="22"/>
          <w:szCs w:val="22"/>
        </w:rPr>
        <w:t xml:space="preserve"> automation </w:t>
      </w:r>
      <w:r w:rsidR="009B0BBC">
        <w:rPr>
          <w:rFonts w:ascii="Arial" w:hAnsi="Arial" w:cs="Arial"/>
          <w:color w:val="242424"/>
          <w:sz w:val="22"/>
          <w:szCs w:val="22"/>
        </w:rPr>
        <w:t xml:space="preserve">of </w:t>
      </w:r>
      <w:r w:rsidR="00D42A49">
        <w:rPr>
          <w:rFonts w:ascii="Arial" w:hAnsi="Arial" w:cs="Arial"/>
          <w:color w:val="242424"/>
          <w:sz w:val="22"/>
          <w:szCs w:val="22"/>
        </w:rPr>
        <w:t>systems</w:t>
      </w:r>
      <w:r w:rsidR="00330271">
        <w:rPr>
          <w:rFonts w:ascii="Arial" w:hAnsi="Arial" w:cs="Arial"/>
          <w:color w:val="242424"/>
          <w:sz w:val="22"/>
          <w:szCs w:val="22"/>
        </w:rPr>
        <w:t>.</w:t>
      </w:r>
      <w:r w:rsidR="009F3DAA">
        <w:rPr>
          <w:rFonts w:ascii="Arial" w:hAnsi="Arial" w:cs="Arial"/>
          <w:color w:val="242424"/>
          <w:sz w:val="22"/>
          <w:szCs w:val="22"/>
        </w:rPr>
        <w:t xml:space="preserve"> </w:t>
      </w:r>
      <w:r w:rsidR="009F3DAA" w:rsidRPr="002447A1">
        <w:rPr>
          <w:rFonts w:ascii="Arial" w:hAnsi="Arial" w:cs="Arial"/>
          <w:color w:val="242424"/>
          <w:sz w:val="22"/>
          <w:szCs w:val="22"/>
        </w:rPr>
        <w:t xml:space="preserve">By integrating </w:t>
      </w:r>
      <w:r w:rsidR="00D64D82">
        <w:rPr>
          <w:rFonts w:ascii="Arial" w:hAnsi="Arial" w:cs="Arial"/>
          <w:color w:val="242424"/>
          <w:sz w:val="22"/>
          <w:szCs w:val="22"/>
        </w:rPr>
        <w:t>simple process control</w:t>
      </w:r>
      <w:r w:rsidR="009F3DAA" w:rsidRPr="002447A1">
        <w:rPr>
          <w:rFonts w:ascii="Arial" w:hAnsi="Arial" w:cs="Arial"/>
          <w:color w:val="242424"/>
          <w:sz w:val="22"/>
          <w:szCs w:val="22"/>
        </w:rPr>
        <w:t xml:space="preserve"> into one software platform</w:t>
      </w:r>
      <w:r w:rsidR="00F61B8E">
        <w:rPr>
          <w:rFonts w:ascii="Arial" w:hAnsi="Arial" w:cs="Arial"/>
          <w:color w:val="242424"/>
          <w:sz w:val="22"/>
          <w:szCs w:val="22"/>
        </w:rPr>
        <w:t>,</w:t>
      </w:r>
      <w:r w:rsidR="00D64D82">
        <w:rPr>
          <w:rFonts w:ascii="Arial" w:hAnsi="Arial" w:cs="Arial"/>
          <w:color w:val="242424"/>
          <w:sz w:val="22"/>
          <w:szCs w:val="22"/>
        </w:rPr>
        <w:t xml:space="preserve"> HELIX</w:t>
      </w:r>
      <w:r w:rsidR="009F3DAA">
        <w:rPr>
          <w:rFonts w:ascii="Arial" w:hAnsi="Arial" w:cs="Arial"/>
          <w:color w:val="242424"/>
          <w:sz w:val="22"/>
          <w:szCs w:val="22"/>
        </w:rPr>
        <w:t xml:space="preserve"> can help improve </w:t>
      </w:r>
      <w:r w:rsidR="009F3DAA" w:rsidRPr="002447A1">
        <w:rPr>
          <w:rFonts w:ascii="Arial" w:hAnsi="Arial" w:cs="Arial"/>
          <w:color w:val="242424"/>
          <w:sz w:val="22"/>
          <w:szCs w:val="22"/>
        </w:rPr>
        <w:t xml:space="preserve">safety and efficiency across operations. </w:t>
      </w:r>
      <w:r w:rsidR="00D64D82">
        <w:rPr>
          <w:rFonts w:ascii="Arial" w:hAnsi="Arial" w:cs="Arial"/>
          <w:color w:val="242424"/>
          <w:sz w:val="22"/>
          <w:szCs w:val="22"/>
        </w:rPr>
        <w:t>D</w:t>
      </w:r>
      <w:r w:rsidR="00D64D82" w:rsidRPr="002447A1">
        <w:rPr>
          <w:rFonts w:ascii="Arial" w:hAnsi="Arial" w:cs="Arial"/>
          <w:color w:val="242424"/>
          <w:sz w:val="22"/>
          <w:szCs w:val="22"/>
        </w:rPr>
        <w:t xml:space="preserve">ata </w:t>
      </w:r>
      <w:r w:rsidR="00D64D82">
        <w:rPr>
          <w:rFonts w:ascii="Arial" w:hAnsi="Arial" w:cs="Arial"/>
          <w:color w:val="242424"/>
          <w:sz w:val="22"/>
          <w:szCs w:val="22"/>
        </w:rPr>
        <w:t xml:space="preserve">can be fed </w:t>
      </w:r>
      <w:r w:rsidR="009F3DAA" w:rsidRPr="002447A1">
        <w:rPr>
          <w:rFonts w:ascii="Arial" w:hAnsi="Arial" w:cs="Arial"/>
          <w:color w:val="242424"/>
          <w:sz w:val="22"/>
          <w:szCs w:val="22"/>
        </w:rPr>
        <w:t xml:space="preserve">from </w:t>
      </w:r>
      <w:r w:rsidR="00D64D82">
        <w:rPr>
          <w:rFonts w:ascii="Arial" w:hAnsi="Arial" w:cs="Arial"/>
          <w:color w:val="242424"/>
          <w:sz w:val="22"/>
          <w:szCs w:val="22"/>
        </w:rPr>
        <w:t>a variety of systems</w:t>
      </w:r>
      <w:r w:rsidR="009F3DAA" w:rsidRPr="002447A1">
        <w:rPr>
          <w:rFonts w:ascii="Arial" w:hAnsi="Arial" w:cs="Arial"/>
          <w:color w:val="242424"/>
          <w:sz w:val="22"/>
          <w:szCs w:val="22"/>
        </w:rPr>
        <w:t xml:space="preserve"> into a central location</w:t>
      </w:r>
      <w:r w:rsidR="009F3DAA">
        <w:rPr>
          <w:rFonts w:ascii="Arial" w:hAnsi="Arial" w:cs="Arial"/>
          <w:color w:val="242424"/>
          <w:sz w:val="22"/>
          <w:szCs w:val="22"/>
        </w:rPr>
        <w:t>,</w:t>
      </w:r>
      <w:r w:rsidR="00B51879">
        <w:rPr>
          <w:rFonts w:ascii="Arial" w:hAnsi="Arial" w:cs="Arial"/>
          <w:color w:val="242424"/>
          <w:sz w:val="22"/>
          <w:szCs w:val="22"/>
        </w:rPr>
        <w:t xml:space="preserve"> and</w:t>
      </w:r>
      <w:r w:rsidR="009F3DAA">
        <w:rPr>
          <w:rFonts w:ascii="Arial" w:hAnsi="Arial" w:cs="Arial"/>
          <w:color w:val="242424"/>
          <w:sz w:val="22"/>
          <w:szCs w:val="22"/>
        </w:rPr>
        <w:t xml:space="preserve"> u</w:t>
      </w:r>
      <w:r w:rsidR="009F3DAA" w:rsidRPr="002447A1">
        <w:rPr>
          <w:rFonts w:ascii="Arial" w:hAnsi="Arial" w:cs="Arial"/>
          <w:color w:val="242424"/>
          <w:sz w:val="22"/>
          <w:szCs w:val="22"/>
        </w:rPr>
        <w:t>sers can set up unique rules for their individual needs using the geospatial information from 3D mapping and tracking data</w:t>
      </w:r>
      <w:r w:rsidR="00D64D82">
        <w:rPr>
          <w:rFonts w:ascii="Arial" w:hAnsi="Arial" w:cs="Arial"/>
          <w:color w:val="242424"/>
          <w:sz w:val="22"/>
          <w:szCs w:val="22"/>
        </w:rPr>
        <w:t>.</w:t>
      </w:r>
      <w:r w:rsidR="0005252A" w:rsidRPr="00CF2596">
        <w:rPr>
          <w:rFonts w:ascii="Arial" w:hAnsi="Arial" w:cs="Arial"/>
          <w:color w:val="FF0000"/>
          <w:sz w:val="22"/>
          <w:szCs w:val="22"/>
          <w:bdr w:val="none" w:sz="0" w:space="0" w:color="auto" w:frame="1"/>
        </w:rPr>
        <w:t> </w:t>
      </w:r>
    </w:p>
    <w:p w14:paraId="1A272328" w14:textId="77777777" w:rsidR="0040447E" w:rsidRDefault="0040447E" w:rsidP="0040447E">
      <w:pPr>
        <w:pStyle w:val="xmsonormal"/>
        <w:shd w:val="clear" w:color="auto" w:fill="FFFFFF"/>
        <w:spacing w:before="0" w:beforeAutospacing="0" w:after="0" w:afterAutospacing="0" w:line="233" w:lineRule="atLeast"/>
        <w:rPr>
          <w:rFonts w:ascii="Arial" w:hAnsi="Arial" w:cs="Arial"/>
          <w:sz w:val="22"/>
          <w:szCs w:val="22"/>
          <w:bdr w:val="none" w:sz="0" w:space="0" w:color="auto" w:frame="1"/>
        </w:rPr>
      </w:pPr>
    </w:p>
    <w:p w14:paraId="35807EB9" w14:textId="222E4C50" w:rsidR="0005252A" w:rsidRPr="0096528E" w:rsidRDefault="0005252A" w:rsidP="0040447E">
      <w:pPr>
        <w:pStyle w:val="xmsonormal"/>
        <w:shd w:val="clear" w:color="auto" w:fill="FFFFFF"/>
        <w:spacing w:before="0" w:beforeAutospacing="0" w:after="0" w:afterAutospacing="0" w:line="233" w:lineRule="atLeast"/>
        <w:rPr>
          <w:rFonts w:ascii="Arial" w:hAnsi="Arial" w:cs="Arial"/>
          <w:sz w:val="22"/>
          <w:szCs w:val="22"/>
        </w:rPr>
      </w:pPr>
      <w:r w:rsidRPr="0096528E">
        <w:rPr>
          <w:rFonts w:ascii="Arial" w:hAnsi="Arial" w:cs="Arial"/>
          <w:sz w:val="22"/>
          <w:szCs w:val="22"/>
          <w:bdr w:val="none" w:sz="0" w:space="0" w:color="auto" w:frame="1"/>
        </w:rPr>
        <w:t xml:space="preserve">Developed to address common mining challenges such as communication with operators, equipment position tracking, work progress tracking </w:t>
      </w:r>
      <w:r w:rsidR="00D243E3" w:rsidRPr="0096528E">
        <w:rPr>
          <w:rFonts w:ascii="Arial" w:hAnsi="Arial" w:cs="Arial"/>
          <w:sz w:val="22"/>
          <w:szCs w:val="22"/>
          <w:bdr w:val="none" w:sz="0" w:space="0" w:color="auto" w:frame="1"/>
        </w:rPr>
        <w:t xml:space="preserve">and </w:t>
      </w:r>
      <w:r w:rsidRPr="0096528E">
        <w:rPr>
          <w:rFonts w:ascii="Arial" w:hAnsi="Arial" w:cs="Arial"/>
          <w:sz w:val="22"/>
          <w:szCs w:val="22"/>
          <w:bdr w:val="none" w:sz="0" w:space="0" w:color="auto" w:frame="1"/>
        </w:rPr>
        <w:t>face status visibility,</w:t>
      </w:r>
      <w:r w:rsidR="00D243E3" w:rsidRPr="0096528E">
        <w:rPr>
          <w:rFonts w:ascii="Arial" w:hAnsi="Arial" w:cs="Arial"/>
          <w:sz w:val="22"/>
          <w:szCs w:val="22"/>
          <w:bdr w:val="none" w:sz="0" w:space="0" w:color="auto" w:frame="1"/>
        </w:rPr>
        <w:t xml:space="preserve"> </w:t>
      </w:r>
      <w:r w:rsidR="00D243E3" w:rsidRPr="0096528E">
        <w:rPr>
          <w:rFonts w:ascii="Arial" w:hAnsi="Arial" w:cs="Arial"/>
          <w:b/>
          <w:bCs/>
          <w:sz w:val="22"/>
          <w:szCs w:val="22"/>
          <w:bdr w:val="none" w:sz="0" w:space="0" w:color="auto" w:frame="1"/>
        </w:rPr>
        <w:t>HELIX Dispatch</w:t>
      </w:r>
      <w:r w:rsidR="0096528E" w:rsidRPr="0096528E">
        <w:rPr>
          <w:rFonts w:ascii="Arial" w:hAnsi="Arial" w:cs="Arial"/>
          <w:sz w:val="22"/>
          <w:szCs w:val="22"/>
        </w:rPr>
        <w:t xml:space="preserve"> </w:t>
      </w:r>
      <w:r w:rsidR="00D243E3" w:rsidRPr="0096528E">
        <w:rPr>
          <w:rFonts w:ascii="Arial" w:hAnsi="Arial" w:cs="Arial"/>
          <w:sz w:val="22"/>
          <w:szCs w:val="22"/>
          <w:bdr w:val="none" w:sz="0" w:space="0" w:color="auto" w:frame="1"/>
        </w:rPr>
        <w:t>o</w:t>
      </w:r>
      <w:r w:rsidR="00B96F9E" w:rsidRPr="0096528E">
        <w:rPr>
          <w:rFonts w:ascii="Arial" w:hAnsi="Arial" w:cs="Arial"/>
          <w:sz w:val="22"/>
          <w:szCs w:val="22"/>
          <w:bdr w:val="none" w:sz="0" w:space="0" w:color="auto" w:frame="1"/>
        </w:rPr>
        <w:t xml:space="preserve">ffers </w:t>
      </w:r>
      <w:r w:rsidRPr="0096528E">
        <w:rPr>
          <w:rFonts w:ascii="Arial" w:hAnsi="Arial" w:cs="Arial"/>
          <w:sz w:val="22"/>
          <w:szCs w:val="22"/>
          <w:bdr w:val="none" w:sz="0" w:space="0" w:color="auto" w:frame="1"/>
        </w:rPr>
        <w:t>fleet management from the production face to surface</w:t>
      </w:r>
      <w:r w:rsidR="001E684F">
        <w:rPr>
          <w:rFonts w:ascii="Arial" w:hAnsi="Arial" w:cs="Arial"/>
          <w:sz w:val="22"/>
          <w:szCs w:val="22"/>
          <w:bdr w:val="none" w:sz="0" w:space="0" w:color="auto" w:frame="1"/>
        </w:rPr>
        <w:t xml:space="preserve"> </w:t>
      </w:r>
      <w:r w:rsidRPr="0096528E">
        <w:rPr>
          <w:rFonts w:ascii="Arial" w:hAnsi="Arial" w:cs="Arial"/>
          <w:sz w:val="22"/>
          <w:szCs w:val="22"/>
          <w:bdr w:val="none" w:sz="0" w:space="0" w:color="auto" w:frame="1"/>
        </w:rPr>
        <w:t>and points in between</w:t>
      </w:r>
      <w:r w:rsidR="009A57D9">
        <w:rPr>
          <w:rFonts w:ascii="Arial" w:hAnsi="Arial" w:cs="Arial"/>
          <w:sz w:val="22"/>
          <w:szCs w:val="22"/>
          <w:bdr w:val="none" w:sz="0" w:space="0" w:color="auto" w:frame="1"/>
        </w:rPr>
        <w:t>. It offers</w:t>
      </w:r>
      <w:r w:rsidR="0096528E" w:rsidRPr="0096528E">
        <w:rPr>
          <w:rFonts w:ascii="Arial" w:hAnsi="Arial" w:cs="Arial"/>
          <w:sz w:val="22"/>
          <w:szCs w:val="22"/>
        </w:rPr>
        <w:t xml:space="preserve"> </w:t>
      </w:r>
      <w:r w:rsidR="00B96F9E" w:rsidRPr="0096528E">
        <w:rPr>
          <w:rFonts w:ascii="Arial" w:hAnsi="Arial" w:cs="Arial"/>
          <w:sz w:val="22"/>
          <w:szCs w:val="22"/>
          <w:bdr w:val="none" w:sz="0" w:space="0" w:color="auto" w:frame="1"/>
        </w:rPr>
        <w:t>r</w:t>
      </w:r>
      <w:r w:rsidRPr="0096528E">
        <w:rPr>
          <w:rFonts w:ascii="Arial" w:hAnsi="Arial" w:cs="Arial"/>
          <w:sz w:val="22"/>
          <w:szCs w:val="22"/>
          <w:bdr w:val="none" w:sz="0" w:space="0" w:color="auto" w:frame="1"/>
        </w:rPr>
        <w:t>eal</w:t>
      </w:r>
      <w:r w:rsidR="00D246B9">
        <w:rPr>
          <w:rFonts w:ascii="Arial" w:hAnsi="Arial" w:cs="Arial"/>
          <w:sz w:val="22"/>
          <w:szCs w:val="22"/>
          <w:bdr w:val="none" w:sz="0" w:space="0" w:color="auto" w:frame="1"/>
        </w:rPr>
        <w:t>-</w:t>
      </w:r>
      <w:r w:rsidRPr="0096528E">
        <w:rPr>
          <w:rFonts w:ascii="Arial" w:hAnsi="Arial" w:cs="Arial"/>
          <w:sz w:val="22"/>
          <w:szCs w:val="22"/>
          <w:bdr w:val="none" w:sz="0" w:space="0" w:color="auto" w:frame="1"/>
        </w:rPr>
        <w:t>time automated production tracking, task management and time tracking.</w:t>
      </w:r>
    </w:p>
    <w:p w14:paraId="5B84C133" w14:textId="77777777" w:rsidR="0005252A" w:rsidRPr="00CF2596" w:rsidRDefault="0005252A" w:rsidP="0040447E">
      <w:pPr>
        <w:pStyle w:val="xmsonormal"/>
        <w:shd w:val="clear" w:color="auto" w:fill="FFFFFF"/>
        <w:spacing w:before="0" w:beforeAutospacing="0" w:after="0" w:afterAutospacing="0"/>
        <w:ind w:left="1440"/>
        <w:rPr>
          <w:rFonts w:ascii="Arial" w:hAnsi="Arial" w:cs="Arial"/>
          <w:color w:val="242424"/>
          <w:sz w:val="22"/>
          <w:szCs w:val="22"/>
        </w:rPr>
      </w:pPr>
      <w:r w:rsidRPr="00CF2596">
        <w:rPr>
          <w:rFonts w:ascii="Arial" w:hAnsi="Arial" w:cs="Arial"/>
          <w:color w:val="FF0000"/>
          <w:sz w:val="22"/>
          <w:szCs w:val="22"/>
          <w:bdr w:val="none" w:sz="0" w:space="0" w:color="auto" w:frame="1"/>
        </w:rPr>
        <w:t> </w:t>
      </w:r>
    </w:p>
    <w:p w14:paraId="714E7EC3" w14:textId="594F9208" w:rsidR="0005252A" w:rsidRPr="0096528E" w:rsidRDefault="0005252A" w:rsidP="0040447E">
      <w:pPr>
        <w:pStyle w:val="xmsolistparagraph"/>
        <w:shd w:val="clear" w:color="auto" w:fill="FFFFFF"/>
        <w:spacing w:before="0" w:beforeAutospacing="0" w:after="0" w:afterAutospacing="0"/>
        <w:rPr>
          <w:rFonts w:ascii="Arial" w:hAnsi="Arial" w:cs="Arial"/>
          <w:sz w:val="22"/>
          <w:szCs w:val="22"/>
        </w:rPr>
      </w:pPr>
      <w:r w:rsidRPr="0096528E">
        <w:rPr>
          <w:rFonts w:ascii="Arial" w:hAnsi="Arial" w:cs="Arial"/>
          <w:b/>
          <w:bCs/>
          <w:sz w:val="22"/>
          <w:szCs w:val="22"/>
          <w:bdr w:val="none" w:sz="0" w:space="0" w:color="auto" w:frame="1"/>
        </w:rPr>
        <w:t>MST’s situational awareness system</w:t>
      </w:r>
      <w:r w:rsidRPr="0096528E">
        <w:rPr>
          <w:rFonts w:ascii="Arial" w:hAnsi="Arial" w:cs="Arial"/>
          <w:sz w:val="22"/>
          <w:szCs w:val="22"/>
          <w:bdr w:val="none" w:sz="0" w:space="0" w:color="auto" w:frame="1"/>
        </w:rPr>
        <w:t xml:space="preserve"> is designed to</w:t>
      </w:r>
      <w:r w:rsidR="00D243E3" w:rsidRPr="0096528E">
        <w:rPr>
          <w:rFonts w:ascii="Arial" w:hAnsi="Arial" w:cs="Arial"/>
          <w:sz w:val="22"/>
          <w:szCs w:val="22"/>
          <w:bdr w:val="none" w:sz="0" w:space="0" w:color="auto" w:frame="1"/>
        </w:rPr>
        <w:t xml:space="preserve"> </w:t>
      </w:r>
      <w:r w:rsidRPr="0096528E">
        <w:rPr>
          <w:rFonts w:ascii="Arial" w:hAnsi="Arial" w:cs="Arial"/>
          <w:sz w:val="22"/>
          <w:szCs w:val="22"/>
          <w:bdr w:val="none" w:sz="0" w:space="0" w:color="auto" w:frame="1"/>
        </w:rPr>
        <w:t>reduce the risk of vehicle/person and vehicle/vehicle collisions by providing an early warning indication of the number of vehicles and personnel present in the vicinity.</w:t>
      </w:r>
      <w:r w:rsidR="00D243E3" w:rsidRPr="0096528E">
        <w:rPr>
          <w:rFonts w:ascii="Arial" w:hAnsi="Arial" w:cs="Arial"/>
          <w:sz w:val="22"/>
          <w:szCs w:val="22"/>
          <w:bdr w:val="none" w:sz="0" w:space="0" w:color="auto" w:frame="1"/>
        </w:rPr>
        <w:t xml:space="preserve"> </w:t>
      </w:r>
      <w:r w:rsidR="001E684F">
        <w:rPr>
          <w:rFonts w:ascii="Arial" w:hAnsi="Arial" w:cs="Arial"/>
          <w:sz w:val="22"/>
          <w:szCs w:val="22"/>
          <w:bdr w:val="none" w:sz="0" w:space="0" w:color="auto" w:frame="1"/>
        </w:rPr>
        <w:t>It’s a</w:t>
      </w:r>
      <w:r w:rsidR="001E684F" w:rsidRPr="0096528E">
        <w:rPr>
          <w:rFonts w:ascii="Arial" w:hAnsi="Arial" w:cs="Arial"/>
          <w:sz w:val="22"/>
          <w:szCs w:val="22"/>
          <w:bdr w:val="none" w:sz="0" w:space="0" w:color="auto" w:frame="1"/>
        </w:rPr>
        <w:t xml:space="preserve"> </w:t>
      </w:r>
      <w:r w:rsidRPr="0096528E">
        <w:rPr>
          <w:rFonts w:ascii="Arial" w:hAnsi="Arial" w:cs="Arial"/>
          <w:sz w:val="22"/>
          <w:szCs w:val="22"/>
          <w:bdr w:val="none" w:sz="0" w:space="0" w:color="auto" w:frame="1"/>
        </w:rPr>
        <w:t xml:space="preserve">powerful vehicle intelligence platform (VIP) unit </w:t>
      </w:r>
      <w:r w:rsidR="00D243E3" w:rsidRPr="0096528E">
        <w:rPr>
          <w:rFonts w:ascii="Arial" w:hAnsi="Arial" w:cs="Arial"/>
          <w:sz w:val="22"/>
          <w:szCs w:val="22"/>
          <w:bdr w:val="none" w:sz="0" w:space="0" w:color="auto" w:frame="1"/>
        </w:rPr>
        <w:t>that</w:t>
      </w:r>
      <w:r w:rsidRPr="0096528E">
        <w:rPr>
          <w:rFonts w:ascii="Arial" w:hAnsi="Arial" w:cs="Arial"/>
          <w:sz w:val="22"/>
          <w:szCs w:val="22"/>
          <w:bdr w:val="none" w:sz="0" w:space="0" w:color="auto" w:frame="1"/>
        </w:rPr>
        <w:t xml:space="preserve"> controls the detection zone and reads tag signals</w:t>
      </w:r>
      <w:r w:rsidR="00D243E3" w:rsidRPr="0096528E">
        <w:rPr>
          <w:rFonts w:ascii="Arial" w:hAnsi="Arial" w:cs="Arial"/>
          <w:sz w:val="22"/>
          <w:szCs w:val="22"/>
          <w:bdr w:val="none" w:sz="0" w:space="0" w:color="auto" w:frame="1"/>
        </w:rPr>
        <w:t>,</w:t>
      </w:r>
      <w:r w:rsidR="001E684F">
        <w:rPr>
          <w:rFonts w:ascii="Arial" w:hAnsi="Arial" w:cs="Arial"/>
          <w:sz w:val="22"/>
          <w:szCs w:val="22"/>
          <w:bdr w:val="none" w:sz="0" w:space="0" w:color="auto" w:frame="1"/>
        </w:rPr>
        <w:t xml:space="preserve"> and</w:t>
      </w:r>
      <w:r w:rsidR="00D243E3" w:rsidRPr="0096528E">
        <w:rPr>
          <w:rFonts w:ascii="Arial" w:hAnsi="Arial" w:cs="Arial"/>
          <w:sz w:val="22"/>
          <w:szCs w:val="22"/>
          <w:bdr w:val="none" w:sz="0" w:space="0" w:color="auto" w:frame="1"/>
        </w:rPr>
        <w:t xml:space="preserve"> it can also act</w:t>
      </w:r>
      <w:r w:rsidRPr="0096528E">
        <w:rPr>
          <w:rFonts w:ascii="Arial" w:hAnsi="Arial" w:cs="Arial"/>
          <w:sz w:val="22"/>
          <w:szCs w:val="22"/>
          <w:bdr w:val="none" w:sz="0" w:space="0" w:color="auto" w:frame="1"/>
        </w:rPr>
        <w:t xml:space="preserve"> as a wireless bridge t</w:t>
      </w:r>
      <w:r w:rsidR="0096528E">
        <w:rPr>
          <w:rFonts w:ascii="Arial" w:hAnsi="Arial" w:cs="Arial"/>
          <w:sz w:val="22"/>
          <w:szCs w:val="22"/>
          <w:bdr w:val="none" w:sz="0" w:space="0" w:color="auto" w:frame="1"/>
        </w:rPr>
        <w:t xml:space="preserve">o </w:t>
      </w:r>
      <w:r w:rsidRPr="0096528E">
        <w:rPr>
          <w:rFonts w:ascii="Arial" w:hAnsi="Arial" w:cs="Arial"/>
          <w:sz w:val="22"/>
          <w:szCs w:val="22"/>
          <w:bdr w:val="none" w:sz="0" w:space="0" w:color="auto" w:frame="1"/>
        </w:rPr>
        <w:t xml:space="preserve">connect to AXON networks if required. </w:t>
      </w:r>
    </w:p>
    <w:p w14:paraId="6B61E783" w14:textId="77777777" w:rsidR="0005252A" w:rsidRPr="00CF2596" w:rsidRDefault="0005252A" w:rsidP="0040447E">
      <w:pPr>
        <w:pStyle w:val="xmsonormal"/>
        <w:shd w:val="clear" w:color="auto" w:fill="FFFFFF"/>
        <w:spacing w:before="0" w:beforeAutospacing="0" w:after="0" w:afterAutospacing="0"/>
        <w:rPr>
          <w:rFonts w:ascii="Arial" w:hAnsi="Arial" w:cs="Arial"/>
          <w:color w:val="242424"/>
          <w:sz w:val="22"/>
          <w:szCs w:val="22"/>
        </w:rPr>
      </w:pPr>
      <w:r w:rsidRPr="00CF2596">
        <w:rPr>
          <w:rFonts w:ascii="Arial" w:hAnsi="Arial" w:cs="Arial"/>
          <w:color w:val="242424"/>
          <w:sz w:val="22"/>
          <w:szCs w:val="22"/>
        </w:rPr>
        <w:t>              </w:t>
      </w:r>
    </w:p>
    <w:p w14:paraId="3CEAE9CA" w14:textId="1E600D8D" w:rsidR="0005252A" w:rsidRPr="006B6126" w:rsidRDefault="0005252A" w:rsidP="0040447E">
      <w:pPr>
        <w:pStyle w:val="xmsonormal"/>
        <w:shd w:val="clear" w:color="auto" w:fill="FFFFFF"/>
        <w:spacing w:before="0" w:beforeAutospacing="0" w:after="0" w:afterAutospacing="0"/>
        <w:rPr>
          <w:rFonts w:ascii="Arial" w:hAnsi="Arial" w:cs="Arial"/>
          <w:sz w:val="22"/>
          <w:szCs w:val="22"/>
        </w:rPr>
      </w:pPr>
      <w:r w:rsidRPr="006B6126">
        <w:rPr>
          <w:rFonts w:ascii="Arial" w:hAnsi="Arial" w:cs="Arial"/>
          <w:sz w:val="22"/>
          <w:szCs w:val="22"/>
        </w:rPr>
        <w:t>Unaffected by low</w:t>
      </w:r>
      <w:r w:rsidR="001E684F">
        <w:rPr>
          <w:rFonts w:ascii="Arial" w:hAnsi="Arial" w:cs="Arial"/>
          <w:sz w:val="22"/>
          <w:szCs w:val="22"/>
        </w:rPr>
        <w:t>-</w:t>
      </w:r>
      <w:r w:rsidRPr="006B6126">
        <w:rPr>
          <w:rFonts w:ascii="Arial" w:hAnsi="Arial" w:cs="Arial"/>
          <w:sz w:val="22"/>
          <w:szCs w:val="22"/>
        </w:rPr>
        <w:t>light</w:t>
      </w:r>
      <w:r w:rsidR="001E684F">
        <w:rPr>
          <w:rFonts w:ascii="Arial" w:hAnsi="Arial" w:cs="Arial"/>
          <w:sz w:val="22"/>
          <w:szCs w:val="22"/>
        </w:rPr>
        <w:t xml:space="preserve"> environments</w:t>
      </w:r>
      <w:r w:rsidRPr="006B6126">
        <w:rPr>
          <w:rFonts w:ascii="Arial" w:hAnsi="Arial" w:cs="Arial"/>
          <w:sz w:val="22"/>
          <w:szCs w:val="22"/>
        </w:rPr>
        <w:t xml:space="preserve">, rain, dust or fog, </w:t>
      </w:r>
      <w:r w:rsidRPr="006B6126">
        <w:rPr>
          <w:rFonts w:ascii="Arial" w:hAnsi="Arial" w:cs="Arial"/>
          <w:b/>
          <w:bCs/>
          <w:sz w:val="22"/>
          <w:szCs w:val="22"/>
        </w:rPr>
        <w:t>MST's Proximity Detection system</w:t>
      </w:r>
      <w:r w:rsidRPr="006B6126">
        <w:rPr>
          <w:rFonts w:ascii="Arial" w:hAnsi="Arial" w:cs="Arial"/>
          <w:sz w:val="22"/>
          <w:szCs w:val="22"/>
        </w:rPr>
        <w:t xml:space="preserve"> provides a comprehensive, real-time proximity safety solution for personnel and vehicles </w:t>
      </w:r>
      <w:r w:rsidR="006B6126" w:rsidRPr="006B6126">
        <w:rPr>
          <w:rFonts w:ascii="Arial" w:hAnsi="Arial" w:cs="Arial"/>
          <w:sz w:val="22"/>
          <w:szCs w:val="22"/>
        </w:rPr>
        <w:t>in</w:t>
      </w:r>
      <w:r w:rsidRPr="006B6126">
        <w:rPr>
          <w:rFonts w:ascii="Arial" w:hAnsi="Arial" w:cs="Arial"/>
          <w:sz w:val="22"/>
          <w:szCs w:val="22"/>
        </w:rPr>
        <w:t xml:space="preserve"> underground </w:t>
      </w:r>
      <w:r w:rsidR="006B6126" w:rsidRPr="006B6126">
        <w:rPr>
          <w:rFonts w:ascii="Arial" w:hAnsi="Arial" w:cs="Arial"/>
          <w:sz w:val="22"/>
          <w:szCs w:val="22"/>
        </w:rPr>
        <w:t>or</w:t>
      </w:r>
      <w:r w:rsidRPr="006B6126">
        <w:rPr>
          <w:rFonts w:ascii="Arial" w:hAnsi="Arial" w:cs="Arial"/>
          <w:sz w:val="22"/>
          <w:szCs w:val="22"/>
        </w:rPr>
        <w:t xml:space="preserve"> surface mines, as well as industrial and construction sites.  </w:t>
      </w:r>
      <w:r w:rsidRPr="006B6126">
        <w:rPr>
          <w:rFonts w:ascii="Arial" w:hAnsi="Arial" w:cs="Arial"/>
          <w:sz w:val="22"/>
          <w:szCs w:val="22"/>
          <w:bdr w:val="none" w:sz="0" w:space="0" w:color="auto" w:frame="1"/>
        </w:rPr>
        <w:t xml:space="preserve">Designed </w:t>
      </w:r>
      <w:r w:rsidR="006B6126" w:rsidRPr="006B6126">
        <w:rPr>
          <w:rFonts w:ascii="Arial" w:hAnsi="Arial" w:cs="Arial"/>
          <w:sz w:val="22"/>
          <w:szCs w:val="22"/>
          <w:bdr w:val="none" w:sz="0" w:space="0" w:color="auto" w:frame="1"/>
        </w:rPr>
        <w:t xml:space="preserve">for </w:t>
      </w:r>
      <w:r w:rsidRPr="006B6126">
        <w:rPr>
          <w:rFonts w:ascii="Arial" w:hAnsi="Arial" w:cs="Arial"/>
          <w:sz w:val="22"/>
          <w:szCs w:val="22"/>
          <w:bdr w:val="none" w:sz="0" w:space="0" w:color="auto" w:frame="1"/>
        </w:rPr>
        <w:lastRenderedPageBreak/>
        <w:t>accura</w:t>
      </w:r>
      <w:r w:rsidR="006B6126" w:rsidRPr="006B6126">
        <w:rPr>
          <w:rFonts w:ascii="Arial" w:hAnsi="Arial" w:cs="Arial"/>
          <w:sz w:val="22"/>
          <w:szCs w:val="22"/>
          <w:bdr w:val="none" w:sz="0" w:space="0" w:color="auto" w:frame="1"/>
        </w:rPr>
        <w:t>cy</w:t>
      </w:r>
      <w:r w:rsidRPr="006B6126">
        <w:rPr>
          <w:rFonts w:ascii="Arial" w:hAnsi="Arial" w:cs="Arial"/>
          <w:sz w:val="22"/>
          <w:szCs w:val="22"/>
          <w:bdr w:val="none" w:sz="0" w:space="0" w:color="auto" w:frame="1"/>
        </w:rPr>
        <w:t xml:space="preserve"> and reliab</w:t>
      </w:r>
      <w:r w:rsidR="006B6126" w:rsidRPr="006B6126">
        <w:rPr>
          <w:rFonts w:ascii="Arial" w:hAnsi="Arial" w:cs="Arial"/>
          <w:sz w:val="22"/>
          <w:szCs w:val="22"/>
          <w:bdr w:val="none" w:sz="0" w:space="0" w:color="auto" w:frame="1"/>
        </w:rPr>
        <w:t xml:space="preserve">ility, </w:t>
      </w:r>
      <w:r w:rsidR="00D246B9">
        <w:rPr>
          <w:rFonts w:ascii="Arial" w:hAnsi="Arial" w:cs="Arial"/>
          <w:sz w:val="22"/>
          <w:szCs w:val="22"/>
          <w:bdr w:val="none" w:sz="0" w:space="0" w:color="auto" w:frame="1"/>
        </w:rPr>
        <w:t>the detection system</w:t>
      </w:r>
      <w:r w:rsidR="006B6126" w:rsidRPr="006B6126">
        <w:rPr>
          <w:rFonts w:ascii="Arial" w:hAnsi="Arial" w:cs="Arial"/>
          <w:sz w:val="22"/>
          <w:szCs w:val="22"/>
          <w:bdr w:val="none" w:sz="0" w:space="0" w:color="auto" w:frame="1"/>
        </w:rPr>
        <w:t xml:space="preserve"> uses</w:t>
      </w:r>
      <w:r w:rsidRPr="006B6126">
        <w:rPr>
          <w:rFonts w:ascii="Arial" w:hAnsi="Arial" w:cs="Arial"/>
          <w:sz w:val="22"/>
          <w:szCs w:val="22"/>
          <w:bdr w:val="none" w:sz="0" w:space="0" w:color="auto" w:frame="1"/>
        </w:rPr>
        <w:t xml:space="preserve"> low</w:t>
      </w:r>
      <w:r w:rsidR="00D64ED4">
        <w:rPr>
          <w:rFonts w:ascii="Arial" w:hAnsi="Arial" w:cs="Arial"/>
          <w:sz w:val="22"/>
          <w:szCs w:val="22"/>
          <w:bdr w:val="none" w:sz="0" w:space="0" w:color="auto" w:frame="1"/>
        </w:rPr>
        <w:t>-</w:t>
      </w:r>
      <w:r w:rsidRPr="006B6126">
        <w:rPr>
          <w:rFonts w:ascii="Arial" w:hAnsi="Arial" w:cs="Arial"/>
          <w:sz w:val="22"/>
          <w:szCs w:val="22"/>
          <w:bdr w:val="none" w:sz="0" w:space="0" w:color="auto" w:frame="1"/>
        </w:rPr>
        <w:t xml:space="preserve">frequency magnetics to ensure a repeatable detection range in a variety of environments. All events are logged and </w:t>
      </w:r>
      <w:r w:rsidR="006B6126">
        <w:rPr>
          <w:rFonts w:ascii="Arial" w:hAnsi="Arial" w:cs="Arial"/>
          <w:sz w:val="22"/>
          <w:szCs w:val="22"/>
          <w:bdr w:val="none" w:sz="0" w:space="0" w:color="auto" w:frame="1"/>
        </w:rPr>
        <w:t xml:space="preserve">can be </w:t>
      </w:r>
      <w:r w:rsidR="006B6126" w:rsidRPr="006B6126">
        <w:rPr>
          <w:rFonts w:ascii="Arial" w:hAnsi="Arial" w:cs="Arial"/>
          <w:sz w:val="22"/>
          <w:szCs w:val="22"/>
          <w:bdr w:val="none" w:sz="0" w:space="0" w:color="auto" w:frame="1"/>
        </w:rPr>
        <w:t>uploaded</w:t>
      </w:r>
      <w:r w:rsidRPr="006B6126">
        <w:rPr>
          <w:rFonts w:ascii="Arial" w:hAnsi="Arial" w:cs="Arial"/>
          <w:sz w:val="22"/>
          <w:szCs w:val="22"/>
          <w:bdr w:val="none" w:sz="0" w:space="0" w:color="auto" w:frame="1"/>
        </w:rPr>
        <w:t xml:space="preserve"> for auditing or reporting. </w:t>
      </w:r>
    </w:p>
    <w:p w14:paraId="1B17B8E9" w14:textId="77777777" w:rsidR="0005252A" w:rsidRPr="00CF2596" w:rsidRDefault="0005252A" w:rsidP="0040447E">
      <w:pPr>
        <w:pStyle w:val="xmsonormal"/>
        <w:shd w:val="clear" w:color="auto" w:fill="FFFFFF"/>
        <w:spacing w:before="0" w:beforeAutospacing="0" w:after="0" w:afterAutospacing="0"/>
        <w:rPr>
          <w:rFonts w:ascii="Arial" w:hAnsi="Arial" w:cs="Arial"/>
          <w:color w:val="242424"/>
          <w:sz w:val="22"/>
          <w:szCs w:val="22"/>
        </w:rPr>
      </w:pPr>
      <w:r w:rsidRPr="00CF2596">
        <w:rPr>
          <w:rFonts w:ascii="Arial" w:hAnsi="Arial" w:cs="Arial"/>
          <w:color w:val="242424"/>
          <w:sz w:val="22"/>
          <w:szCs w:val="22"/>
        </w:rPr>
        <w:t>              </w:t>
      </w:r>
    </w:p>
    <w:p w14:paraId="1F5A3D24" w14:textId="127147FD" w:rsidR="0005252A" w:rsidRPr="00350C9E" w:rsidRDefault="0005252A" w:rsidP="0040447E">
      <w:pPr>
        <w:pStyle w:val="xmsolistparagraph"/>
        <w:shd w:val="clear" w:color="auto" w:fill="FFFFFF"/>
        <w:spacing w:before="0" w:beforeAutospacing="0" w:after="0" w:afterAutospacing="0"/>
        <w:rPr>
          <w:rFonts w:ascii="Arial" w:hAnsi="Arial" w:cs="Arial"/>
          <w:sz w:val="22"/>
          <w:szCs w:val="22"/>
          <w:bdr w:val="none" w:sz="0" w:space="0" w:color="auto" w:frame="1"/>
        </w:rPr>
      </w:pPr>
      <w:r w:rsidRPr="00350C9E">
        <w:rPr>
          <w:rFonts w:ascii="Arial" w:hAnsi="Arial" w:cs="Arial"/>
          <w:sz w:val="22"/>
          <w:szCs w:val="22"/>
          <w:bdr w:val="none" w:sz="0" w:space="0" w:color="auto" w:frame="1"/>
        </w:rPr>
        <w:t>With an easy push</w:t>
      </w:r>
      <w:r w:rsidR="006B6126" w:rsidRPr="00350C9E">
        <w:rPr>
          <w:rFonts w:ascii="Arial" w:hAnsi="Arial" w:cs="Arial"/>
          <w:sz w:val="22"/>
          <w:szCs w:val="22"/>
          <w:bdr w:val="none" w:sz="0" w:space="0" w:color="auto" w:frame="1"/>
        </w:rPr>
        <w:t>-</w:t>
      </w:r>
      <w:r w:rsidRPr="00350C9E">
        <w:rPr>
          <w:rFonts w:ascii="Arial" w:hAnsi="Arial" w:cs="Arial"/>
          <w:sz w:val="22"/>
          <w:szCs w:val="22"/>
          <w:bdr w:val="none" w:sz="0" w:space="0" w:color="auto" w:frame="1"/>
        </w:rPr>
        <w:t>to</w:t>
      </w:r>
      <w:r w:rsidR="006B6126" w:rsidRPr="00350C9E">
        <w:rPr>
          <w:rFonts w:ascii="Arial" w:hAnsi="Arial" w:cs="Arial"/>
          <w:sz w:val="22"/>
          <w:szCs w:val="22"/>
          <w:bdr w:val="none" w:sz="0" w:space="0" w:color="auto" w:frame="1"/>
        </w:rPr>
        <w:t>-</w:t>
      </w:r>
      <w:r w:rsidRPr="00350C9E">
        <w:rPr>
          <w:rFonts w:ascii="Arial" w:hAnsi="Arial" w:cs="Arial"/>
          <w:sz w:val="22"/>
          <w:szCs w:val="22"/>
          <w:bdr w:val="none" w:sz="0" w:space="0" w:color="auto" w:frame="1"/>
        </w:rPr>
        <w:t xml:space="preserve">talk function and 30 configurable channels, </w:t>
      </w:r>
      <w:r w:rsidR="00C74DF2" w:rsidRPr="00350C9E">
        <w:rPr>
          <w:rFonts w:ascii="Arial" w:hAnsi="Arial" w:cs="Arial"/>
          <w:b/>
          <w:bCs/>
          <w:sz w:val="22"/>
          <w:szCs w:val="22"/>
          <w:bdr w:val="none" w:sz="0" w:space="0" w:color="auto" w:frame="1"/>
        </w:rPr>
        <w:t>MST</w:t>
      </w:r>
      <w:r w:rsidRPr="00350C9E">
        <w:rPr>
          <w:rFonts w:ascii="Arial" w:hAnsi="Arial" w:cs="Arial"/>
          <w:b/>
          <w:bCs/>
          <w:sz w:val="22"/>
          <w:szCs w:val="22"/>
          <w:bdr w:val="none" w:sz="0" w:space="0" w:color="auto" w:frame="1"/>
        </w:rPr>
        <w:t xml:space="preserve"> </w:t>
      </w:r>
      <w:proofErr w:type="spellStart"/>
      <w:r w:rsidRPr="00350C9E">
        <w:rPr>
          <w:rFonts w:ascii="Arial" w:hAnsi="Arial" w:cs="Arial"/>
          <w:b/>
          <w:bCs/>
          <w:sz w:val="22"/>
          <w:szCs w:val="22"/>
          <w:bdr w:val="none" w:sz="0" w:space="0" w:color="auto" w:frame="1"/>
        </w:rPr>
        <w:t>MinePhones</w:t>
      </w:r>
      <w:proofErr w:type="spellEnd"/>
      <w:r w:rsidRPr="00350C9E">
        <w:rPr>
          <w:rFonts w:ascii="Arial" w:hAnsi="Arial" w:cs="Arial"/>
          <w:sz w:val="22"/>
          <w:szCs w:val="22"/>
          <w:bdr w:val="none" w:sz="0" w:space="0" w:color="auto" w:frame="1"/>
        </w:rPr>
        <w:t xml:space="preserve"> </w:t>
      </w:r>
      <w:r w:rsidR="00554E2F" w:rsidRPr="00350C9E">
        <w:rPr>
          <w:rFonts w:ascii="Arial" w:hAnsi="Arial" w:cs="Arial"/>
          <w:sz w:val="22"/>
          <w:szCs w:val="22"/>
          <w:bdr w:val="none" w:sz="0" w:space="0" w:color="auto" w:frame="1"/>
        </w:rPr>
        <w:t>offer</w:t>
      </w:r>
      <w:r w:rsidRPr="00350C9E">
        <w:rPr>
          <w:rFonts w:ascii="Arial" w:hAnsi="Arial" w:cs="Arial"/>
          <w:sz w:val="22"/>
          <w:szCs w:val="22"/>
          <w:bdr w:val="none" w:sz="0" w:space="0" w:color="auto" w:frame="1"/>
        </w:rPr>
        <w:t xml:space="preserve"> 72 hours of standby time and </w:t>
      </w:r>
      <w:r w:rsidR="00554E2F" w:rsidRPr="00350C9E">
        <w:rPr>
          <w:rFonts w:ascii="Arial" w:hAnsi="Arial" w:cs="Arial"/>
          <w:sz w:val="22"/>
          <w:szCs w:val="22"/>
          <w:bdr w:val="none" w:sz="0" w:space="0" w:color="auto" w:frame="1"/>
        </w:rPr>
        <w:t xml:space="preserve">are </w:t>
      </w:r>
      <w:r w:rsidRPr="00350C9E">
        <w:rPr>
          <w:rFonts w:ascii="Arial" w:hAnsi="Arial" w:cs="Arial"/>
          <w:sz w:val="22"/>
          <w:szCs w:val="22"/>
          <w:bdr w:val="none" w:sz="0" w:space="0" w:color="auto" w:frame="1"/>
        </w:rPr>
        <w:t>designed for low</w:t>
      </w:r>
      <w:r w:rsidR="00D64ED4">
        <w:rPr>
          <w:rFonts w:ascii="Arial" w:hAnsi="Arial" w:cs="Arial"/>
          <w:sz w:val="22"/>
          <w:szCs w:val="22"/>
          <w:bdr w:val="none" w:sz="0" w:space="0" w:color="auto" w:frame="1"/>
        </w:rPr>
        <w:t>-</w:t>
      </w:r>
      <w:r w:rsidRPr="00350C9E">
        <w:rPr>
          <w:rFonts w:ascii="Arial" w:hAnsi="Arial" w:cs="Arial"/>
          <w:sz w:val="22"/>
          <w:szCs w:val="22"/>
          <w:bdr w:val="none" w:sz="0" w:space="0" w:color="auto" w:frame="1"/>
        </w:rPr>
        <w:t xml:space="preserve">visibility </w:t>
      </w:r>
      <w:r w:rsidR="00554E2F" w:rsidRPr="00350C9E">
        <w:rPr>
          <w:rFonts w:ascii="Arial" w:hAnsi="Arial" w:cs="Arial"/>
          <w:sz w:val="22"/>
          <w:szCs w:val="22"/>
          <w:bdr w:val="none" w:sz="0" w:space="0" w:color="auto" w:frame="1"/>
        </w:rPr>
        <w:t xml:space="preserve">environments </w:t>
      </w:r>
      <w:r w:rsidRPr="00350C9E">
        <w:rPr>
          <w:rFonts w:ascii="Arial" w:hAnsi="Arial" w:cs="Arial"/>
          <w:sz w:val="22"/>
          <w:szCs w:val="22"/>
          <w:bdr w:val="none" w:sz="0" w:space="0" w:color="auto" w:frame="1"/>
        </w:rPr>
        <w:t xml:space="preserve">and operators wearing gloves. </w:t>
      </w:r>
      <w:r w:rsidR="00217818">
        <w:rPr>
          <w:rFonts w:ascii="Arial" w:hAnsi="Arial" w:cs="Arial"/>
          <w:sz w:val="22"/>
          <w:szCs w:val="22"/>
          <w:bdr w:val="none" w:sz="0" w:space="0" w:color="auto" w:frame="1"/>
        </w:rPr>
        <w:t>R</w:t>
      </w:r>
      <w:r w:rsidR="00C74DF2" w:rsidRPr="00350C9E">
        <w:rPr>
          <w:rFonts w:ascii="Arial" w:hAnsi="Arial" w:cs="Arial"/>
          <w:sz w:val="22"/>
          <w:szCs w:val="22"/>
          <w:bdr w:val="none" w:sz="0" w:space="0" w:color="auto" w:frame="1"/>
        </w:rPr>
        <w:t xml:space="preserve">equiring </w:t>
      </w:r>
      <w:r w:rsidR="00D64ED4">
        <w:rPr>
          <w:rFonts w:ascii="Arial" w:hAnsi="Arial" w:cs="Arial"/>
          <w:sz w:val="22"/>
          <w:szCs w:val="22"/>
          <w:bdr w:val="none" w:sz="0" w:space="0" w:color="auto" w:frame="1"/>
        </w:rPr>
        <w:t>W</w:t>
      </w:r>
      <w:r w:rsidR="00C74DF2" w:rsidRPr="00350C9E">
        <w:rPr>
          <w:rFonts w:ascii="Arial" w:hAnsi="Arial" w:cs="Arial"/>
          <w:sz w:val="22"/>
          <w:szCs w:val="22"/>
          <w:bdr w:val="none" w:sz="0" w:space="0" w:color="auto" w:frame="1"/>
        </w:rPr>
        <w:t>i-</w:t>
      </w:r>
      <w:r w:rsidR="00D64ED4">
        <w:rPr>
          <w:rFonts w:ascii="Arial" w:hAnsi="Arial" w:cs="Arial"/>
          <w:sz w:val="22"/>
          <w:szCs w:val="22"/>
          <w:bdr w:val="none" w:sz="0" w:space="0" w:color="auto" w:frame="1"/>
        </w:rPr>
        <w:t>F</w:t>
      </w:r>
      <w:r w:rsidR="00C74DF2" w:rsidRPr="00350C9E">
        <w:rPr>
          <w:rFonts w:ascii="Arial" w:hAnsi="Arial" w:cs="Arial"/>
          <w:sz w:val="22"/>
          <w:szCs w:val="22"/>
          <w:bdr w:val="none" w:sz="0" w:space="0" w:color="auto" w:frame="1"/>
        </w:rPr>
        <w:t>i, these network</w:t>
      </w:r>
      <w:r w:rsidR="00D64ED4">
        <w:rPr>
          <w:rFonts w:ascii="Arial" w:hAnsi="Arial" w:cs="Arial"/>
          <w:sz w:val="22"/>
          <w:szCs w:val="22"/>
          <w:bdr w:val="none" w:sz="0" w:space="0" w:color="auto" w:frame="1"/>
        </w:rPr>
        <w:t>-</w:t>
      </w:r>
      <w:r w:rsidR="00C74DF2" w:rsidRPr="00350C9E">
        <w:rPr>
          <w:rFonts w:ascii="Arial" w:hAnsi="Arial" w:cs="Arial"/>
          <w:sz w:val="22"/>
          <w:szCs w:val="22"/>
          <w:bdr w:val="none" w:sz="0" w:space="0" w:color="auto" w:frame="1"/>
        </w:rPr>
        <w:t xml:space="preserve">agnostic phones </w:t>
      </w:r>
      <w:r w:rsidRPr="00350C9E">
        <w:rPr>
          <w:rFonts w:ascii="Arial" w:hAnsi="Arial" w:cs="Arial"/>
          <w:sz w:val="22"/>
          <w:szCs w:val="22"/>
          <w:bdr w:val="none" w:sz="0" w:space="0" w:color="auto" w:frame="1"/>
        </w:rPr>
        <w:t>ha</w:t>
      </w:r>
      <w:r w:rsidR="00C74DF2" w:rsidRPr="00350C9E">
        <w:rPr>
          <w:rFonts w:ascii="Arial" w:hAnsi="Arial" w:cs="Arial"/>
          <w:sz w:val="22"/>
          <w:szCs w:val="22"/>
          <w:bdr w:val="none" w:sz="0" w:space="0" w:color="auto" w:frame="1"/>
        </w:rPr>
        <w:t>ve</w:t>
      </w:r>
      <w:r w:rsidRPr="00350C9E">
        <w:rPr>
          <w:rFonts w:ascii="Arial" w:hAnsi="Arial" w:cs="Arial"/>
          <w:sz w:val="22"/>
          <w:szCs w:val="22"/>
          <w:bdr w:val="none" w:sz="0" w:space="0" w:color="auto" w:frame="1"/>
        </w:rPr>
        <w:t xml:space="preserve"> functions like a traditional phone for calls and messaging</w:t>
      </w:r>
      <w:r w:rsidR="00C74DF2" w:rsidRPr="00350C9E">
        <w:rPr>
          <w:rFonts w:ascii="Arial" w:hAnsi="Arial" w:cs="Arial"/>
          <w:sz w:val="22"/>
          <w:szCs w:val="22"/>
          <w:bdr w:val="none" w:sz="0" w:space="0" w:color="auto" w:frame="1"/>
        </w:rPr>
        <w:t xml:space="preserve">, as well as </w:t>
      </w:r>
      <w:r w:rsidRPr="00350C9E">
        <w:rPr>
          <w:rFonts w:ascii="Arial" w:hAnsi="Arial" w:cs="Arial"/>
          <w:sz w:val="22"/>
          <w:szCs w:val="22"/>
          <w:bdr w:val="none" w:sz="0" w:space="0" w:color="auto" w:frame="1"/>
        </w:rPr>
        <w:t>an emergency man-down function, which allows for emergency broadcasts to be sent to all phones from the surface.</w:t>
      </w:r>
    </w:p>
    <w:p w14:paraId="6E34F1AC" w14:textId="77777777" w:rsidR="00CF2596" w:rsidRPr="00CF2596" w:rsidRDefault="00CF2596" w:rsidP="0040447E">
      <w:pPr>
        <w:pStyle w:val="xmsolistparagraph"/>
        <w:shd w:val="clear" w:color="auto" w:fill="FFFFFF"/>
        <w:spacing w:before="0" w:beforeAutospacing="0" w:after="0" w:afterAutospacing="0"/>
        <w:rPr>
          <w:rFonts w:ascii="Arial" w:hAnsi="Arial" w:cs="Arial"/>
          <w:color w:val="FF0000"/>
          <w:sz w:val="22"/>
          <w:szCs w:val="22"/>
          <w:bdr w:val="none" w:sz="0" w:space="0" w:color="auto" w:frame="1"/>
        </w:rPr>
      </w:pPr>
    </w:p>
    <w:p w14:paraId="04802112" w14:textId="174B8CB6" w:rsidR="0005252A" w:rsidRPr="00C74DF2" w:rsidRDefault="00CF2596" w:rsidP="0040447E">
      <w:pPr>
        <w:pStyle w:val="xmsolistparagraph"/>
        <w:shd w:val="clear" w:color="auto" w:fill="FFFFFF"/>
        <w:spacing w:before="0" w:beforeAutospacing="0" w:after="0" w:afterAutospacing="0"/>
        <w:rPr>
          <w:rFonts w:ascii="Arial" w:hAnsi="Arial" w:cs="Arial"/>
          <w:color w:val="242424"/>
          <w:sz w:val="22"/>
          <w:szCs w:val="22"/>
        </w:rPr>
      </w:pPr>
      <w:r w:rsidRPr="00CF2596">
        <w:rPr>
          <w:rFonts w:ascii="Arial" w:hAnsi="Arial" w:cs="Arial"/>
          <w:color w:val="242424"/>
          <w:sz w:val="22"/>
          <w:szCs w:val="22"/>
        </w:rPr>
        <w:t>MST Global specializes in mining and tunneling technology designed for safety and productivity improvements. For 30 years they have produced innovative solutions to address the current and future needs of mining customers.</w:t>
      </w:r>
    </w:p>
    <w:sectPr w:rsidR="0005252A" w:rsidRPr="00C74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5CE"/>
    <w:multiLevelType w:val="multilevel"/>
    <w:tmpl w:val="76C61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60957"/>
    <w:multiLevelType w:val="multilevel"/>
    <w:tmpl w:val="E58E3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25124"/>
    <w:multiLevelType w:val="multilevel"/>
    <w:tmpl w:val="367EDE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6E45"/>
    <w:multiLevelType w:val="multilevel"/>
    <w:tmpl w:val="24F0830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452DA"/>
    <w:multiLevelType w:val="multilevel"/>
    <w:tmpl w:val="76E6E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6247E"/>
    <w:multiLevelType w:val="multilevel"/>
    <w:tmpl w:val="6CE02B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184730">
    <w:abstractNumId w:val="4"/>
  </w:num>
  <w:num w:numId="2" w16cid:durableId="116684805">
    <w:abstractNumId w:val="3"/>
  </w:num>
  <w:num w:numId="3" w16cid:durableId="883374299">
    <w:abstractNumId w:val="2"/>
  </w:num>
  <w:num w:numId="4" w16cid:durableId="1469123671">
    <w:abstractNumId w:val="5"/>
  </w:num>
  <w:num w:numId="5" w16cid:durableId="1416972346">
    <w:abstractNumId w:val="0"/>
  </w:num>
  <w:num w:numId="6" w16cid:durableId="88568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2A"/>
    <w:rsid w:val="00015844"/>
    <w:rsid w:val="0005252A"/>
    <w:rsid w:val="00071B4B"/>
    <w:rsid w:val="00185D39"/>
    <w:rsid w:val="001E684F"/>
    <w:rsid w:val="00217818"/>
    <w:rsid w:val="002447A1"/>
    <w:rsid w:val="00274885"/>
    <w:rsid w:val="00330271"/>
    <w:rsid w:val="00331AC0"/>
    <w:rsid w:val="0033672A"/>
    <w:rsid w:val="00350C9E"/>
    <w:rsid w:val="00375C32"/>
    <w:rsid w:val="00394F4A"/>
    <w:rsid w:val="003E3EB5"/>
    <w:rsid w:val="0040447E"/>
    <w:rsid w:val="00454758"/>
    <w:rsid w:val="004B74BE"/>
    <w:rsid w:val="00554E2F"/>
    <w:rsid w:val="00610BB4"/>
    <w:rsid w:val="00672762"/>
    <w:rsid w:val="006B6126"/>
    <w:rsid w:val="00740592"/>
    <w:rsid w:val="00777124"/>
    <w:rsid w:val="008141D7"/>
    <w:rsid w:val="0086436E"/>
    <w:rsid w:val="00877F54"/>
    <w:rsid w:val="009041EE"/>
    <w:rsid w:val="00942FE2"/>
    <w:rsid w:val="0096528E"/>
    <w:rsid w:val="009A57D9"/>
    <w:rsid w:val="009B0BBC"/>
    <w:rsid w:val="009F3DAA"/>
    <w:rsid w:val="00B47919"/>
    <w:rsid w:val="00B51879"/>
    <w:rsid w:val="00B96F9E"/>
    <w:rsid w:val="00BA5012"/>
    <w:rsid w:val="00BE446D"/>
    <w:rsid w:val="00C20C64"/>
    <w:rsid w:val="00C324D8"/>
    <w:rsid w:val="00C74DF2"/>
    <w:rsid w:val="00CF2596"/>
    <w:rsid w:val="00D243E3"/>
    <w:rsid w:val="00D246B9"/>
    <w:rsid w:val="00D42A49"/>
    <w:rsid w:val="00D56C9D"/>
    <w:rsid w:val="00D64D82"/>
    <w:rsid w:val="00D64ED4"/>
    <w:rsid w:val="00E10C1F"/>
    <w:rsid w:val="00E32430"/>
    <w:rsid w:val="00E47E5B"/>
    <w:rsid w:val="00ED7C59"/>
    <w:rsid w:val="00F61B8E"/>
    <w:rsid w:val="00F75E9D"/>
    <w:rsid w:val="00FD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8AAF"/>
  <w15:chartTrackingRefBased/>
  <w15:docId w15:val="{591BD915-8347-4BE5-9674-0257A3FE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52A"/>
    <w:rPr>
      <w:rFonts w:eastAsiaTheme="majorEastAsia" w:cstheme="majorBidi"/>
      <w:color w:val="272727" w:themeColor="text1" w:themeTint="D8"/>
    </w:rPr>
  </w:style>
  <w:style w:type="paragraph" w:styleId="Title">
    <w:name w:val="Title"/>
    <w:basedOn w:val="Normal"/>
    <w:next w:val="Normal"/>
    <w:link w:val="TitleChar"/>
    <w:uiPriority w:val="10"/>
    <w:qFormat/>
    <w:rsid w:val="00052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52A"/>
    <w:pPr>
      <w:spacing w:before="160"/>
      <w:jc w:val="center"/>
    </w:pPr>
    <w:rPr>
      <w:i/>
      <w:iCs/>
      <w:color w:val="404040" w:themeColor="text1" w:themeTint="BF"/>
    </w:rPr>
  </w:style>
  <w:style w:type="character" w:customStyle="1" w:styleId="QuoteChar">
    <w:name w:val="Quote Char"/>
    <w:basedOn w:val="DefaultParagraphFont"/>
    <w:link w:val="Quote"/>
    <w:uiPriority w:val="29"/>
    <w:rsid w:val="0005252A"/>
    <w:rPr>
      <w:i/>
      <w:iCs/>
      <w:color w:val="404040" w:themeColor="text1" w:themeTint="BF"/>
    </w:rPr>
  </w:style>
  <w:style w:type="paragraph" w:styleId="ListParagraph">
    <w:name w:val="List Paragraph"/>
    <w:basedOn w:val="Normal"/>
    <w:uiPriority w:val="34"/>
    <w:qFormat/>
    <w:rsid w:val="0005252A"/>
    <w:pPr>
      <w:ind w:left="720"/>
      <w:contextualSpacing/>
    </w:pPr>
  </w:style>
  <w:style w:type="character" w:styleId="IntenseEmphasis">
    <w:name w:val="Intense Emphasis"/>
    <w:basedOn w:val="DefaultParagraphFont"/>
    <w:uiPriority w:val="21"/>
    <w:qFormat/>
    <w:rsid w:val="0005252A"/>
    <w:rPr>
      <w:i/>
      <w:iCs/>
      <w:color w:val="0F4761" w:themeColor="accent1" w:themeShade="BF"/>
    </w:rPr>
  </w:style>
  <w:style w:type="paragraph" w:styleId="IntenseQuote">
    <w:name w:val="Intense Quote"/>
    <w:basedOn w:val="Normal"/>
    <w:next w:val="Normal"/>
    <w:link w:val="IntenseQuoteChar"/>
    <w:uiPriority w:val="30"/>
    <w:qFormat/>
    <w:rsid w:val="00052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52A"/>
    <w:rPr>
      <w:i/>
      <w:iCs/>
      <w:color w:val="0F4761" w:themeColor="accent1" w:themeShade="BF"/>
    </w:rPr>
  </w:style>
  <w:style w:type="character" w:styleId="IntenseReference">
    <w:name w:val="Intense Reference"/>
    <w:basedOn w:val="DefaultParagraphFont"/>
    <w:uiPriority w:val="32"/>
    <w:qFormat/>
    <w:rsid w:val="0005252A"/>
    <w:rPr>
      <w:b/>
      <w:bCs/>
      <w:smallCaps/>
      <w:color w:val="0F4761" w:themeColor="accent1" w:themeShade="BF"/>
      <w:spacing w:val="5"/>
    </w:rPr>
  </w:style>
  <w:style w:type="paragraph" w:customStyle="1" w:styleId="xmsonormal">
    <w:name w:val="x_msonormal"/>
    <w:basedOn w:val="Normal"/>
    <w:rsid w:val="0005252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msolistparagraph">
    <w:name w:val="x_msolistparagraph"/>
    <w:basedOn w:val="Normal"/>
    <w:rsid w:val="000525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0447E"/>
    <w:rPr>
      <w:sz w:val="16"/>
      <w:szCs w:val="16"/>
    </w:rPr>
  </w:style>
  <w:style w:type="paragraph" w:styleId="CommentText">
    <w:name w:val="annotation text"/>
    <w:basedOn w:val="Normal"/>
    <w:link w:val="CommentTextChar"/>
    <w:uiPriority w:val="99"/>
    <w:unhideWhenUsed/>
    <w:rsid w:val="0040447E"/>
    <w:pPr>
      <w:spacing w:line="240" w:lineRule="auto"/>
    </w:pPr>
    <w:rPr>
      <w:sz w:val="20"/>
      <w:szCs w:val="20"/>
    </w:rPr>
  </w:style>
  <w:style w:type="character" w:customStyle="1" w:styleId="CommentTextChar">
    <w:name w:val="Comment Text Char"/>
    <w:basedOn w:val="DefaultParagraphFont"/>
    <w:link w:val="CommentText"/>
    <w:uiPriority w:val="99"/>
    <w:rsid w:val="0040447E"/>
    <w:rPr>
      <w:sz w:val="20"/>
      <w:szCs w:val="20"/>
    </w:rPr>
  </w:style>
  <w:style w:type="paragraph" w:styleId="CommentSubject">
    <w:name w:val="annotation subject"/>
    <w:basedOn w:val="CommentText"/>
    <w:next w:val="CommentText"/>
    <w:link w:val="CommentSubjectChar"/>
    <w:uiPriority w:val="99"/>
    <w:semiHidden/>
    <w:unhideWhenUsed/>
    <w:rsid w:val="0040447E"/>
    <w:rPr>
      <w:b/>
      <w:bCs/>
    </w:rPr>
  </w:style>
  <w:style w:type="character" w:customStyle="1" w:styleId="CommentSubjectChar">
    <w:name w:val="Comment Subject Char"/>
    <w:basedOn w:val="CommentTextChar"/>
    <w:link w:val="CommentSubject"/>
    <w:uiPriority w:val="99"/>
    <w:semiHidden/>
    <w:rsid w:val="0040447E"/>
    <w:rPr>
      <w:b/>
      <w:bCs/>
      <w:sz w:val="20"/>
      <w:szCs w:val="20"/>
    </w:rPr>
  </w:style>
  <w:style w:type="paragraph" w:styleId="Revision">
    <w:name w:val="Revision"/>
    <w:hidden/>
    <w:uiPriority w:val="99"/>
    <w:semiHidden/>
    <w:rsid w:val="00740592"/>
    <w:pPr>
      <w:spacing w:after="0" w:line="240" w:lineRule="auto"/>
    </w:pPr>
  </w:style>
  <w:style w:type="paragraph" w:customStyle="1" w:styleId="Headline">
    <w:name w:val="Headline"/>
    <w:basedOn w:val="Normal"/>
    <w:qFormat/>
    <w:rsid w:val="00C20C64"/>
    <w:pPr>
      <w:spacing w:after="0" w:line="240" w:lineRule="auto"/>
      <w:jc w:val="center"/>
    </w:pPr>
    <w:rPr>
      <w:rFonts w:ascii="Arial" w:hAnsi="Arial" w:cs="Arial"/>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AD7F2148B2741B6D7109C615797A3" ma:contentTypeVersion="23" ma:contentTypeDescription="Create a new document." ma:contentTypeScope="" ma:versionID="6a1c61f1135dd1040b34e35fbb9de477">
  <xsd:schema xmlns:xsd="http://www.w3.org/2001/XMLSchema" xmlns:xs="http://www.w3.org/2001/XMLSchema" xmlns:p="http://schemas.microsoft.com/office/2006/metadata/properties" xmlns:ns1="http://schemas.microsoft.com/sharepoint/v3" xmlns:ns2="44d83f47-2af4-4b50-98ef-dd204494f2ac" xmlns:ns3="5afdb5df-3545-4f73-9efc-94f4dda3ce0b" targetNamespace="http://schemas.microsoft.com/office/2006/metadata/properties" ma:root="true" ma:fieldsID="bf1a26bbe96dfc3aab4691b554ab36e9" ns1:_="" ns2:_="" ns3:_="">
    <xsd:import namespace="http://schemas.microsoft.com/sharepoint/v3"/>
    <xsd:import namespace="44d83f47-2af4-4b50-98ef-dd204494f2ac"/>
    <xsd:import namespace="5afdb5df-3545-4f73-9efc-94f4dda3ce0b"/>
    <xsd:element name="properties">
      <xsd:complexType>
        <xsd:sequence>
          <xsd:element name="documentManagement">
            <xsd:complexType>
              <xsd:all>
                <xsd:element ref="ns2:SharedWithUsers" minOccurs="0"/>
                <xsd:element ref="ns2:SharedWithDetails" minOccurs="0"/>
                <xsd:element ref="ns3:Target_x0020_Audience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FolderNotes"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83f47-2af4-4b50-98ef-dd204494f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a972f347-9b29-4b69-b235-3be122cd6123}" ma:internalName="TaxCatchAll" ma:showField="CatchAllData" ma:web="44d83f47-2af4-4b50-98ef-dd204494f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fdb5df-3545-4f73-9efc-94f4dda3ce0b" elementFormDefault="qualified">
    <xsd:import namespace="http://schemas.microsoft.com/office/2006/documentManagement/types"/>
    <xsd:import namespace="http://schemas.microsoft.com/office/infopath/2007/PartnerControls"/>
    <xsd:element name="Target_x0020_Audiences" ma:index="10" nillable="true" ma:displayName="Target Audiences" ma:internalName="Target_x0020_Audiences">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FolderNotes" ma:index="23" nillable="true" ma:displayName="Folder Notes" ma:description="Describe the contents of the folder" ma:format="Dropdown" ma:internalName="FolderNote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f7e08b9-838c-4877-8490-5762d1640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35FB4-E9E5-4624-AB9F-66DA64E4C5B6}">
  <ds:schemaRefs>
    <ds:schemaRef ds:uri="http://schemas.microsoft.com/sharepoint/v3/contenttype/forms"/>
  </ds:schemaRefs>
</ds:datastoreItem>
</file>

<file path=customXml/itemProps2.xml><?xml version="1.0" encoding="utf-8"?>
<ds:datastoreItem xmlns:ds="http://schemas.openxmlformats.org/officeDocument/2006/customXml" ds:itemID="{22A09C94-ACD8-439D-A078-7FF76F8F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83f47-2af4-4b50-98ef-dd204494f2ac"/>
    <ds:schemaRef ds:uri="5afdb5df-3545-4f73-9efc-94f4dda3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4f16be-0b72-4d35-bc51-d79afe1ff6df}" enabled="0" method="" siteId="{354f16be-0b72-4d35-bc51-d79afe1ff6df}" removed="1"/>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 Shawn-Laree</dc:creator>
  <cp:keywords/>
  <dc:description/>
  <cp:lastModifiedBy>Rick, Jill</cp:lastModifiedBy>
  <cp:revision>3</cp:revision>
  <dcterms:created xsi:type="dcterms:W3CDTF">2024-02-12T22:48:00Z</dcterms:created>
  <dcterms:modified xsi:type="dcterms:W3CDTF">2024-02-12T22:49:00Z</dcterms:modified>
</cp:coreProperties>
</file>