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E6F0" w14:textId="58D8ECB4" w:rsidR="00456887" w:rsidRPr="008A1047" w:rsidRDefault="00456887" w:rsidP="00456887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2E9AC274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456887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FD5FBB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Default="001F6970" w:rsidP="00FD5FBB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575A7300" w14:textId="4023A30C" w:rsidR="00B653D2" w:rsidRDefault="00DB5F2C" w:rsidP="00B264A3">
      <w:pPr>
        <w:pStyle w:val="Headline"/>
        <w:pBdr>
          <w:bottom w:val="single" w:sz="4" w:space="1" w:color="auto"/>
        </w:pBdr>
        <w:jc w:val="left"/>
        <w:rPr>
          <w:iCs/>
        </w:rPr>
      </w:pPr>
      <w:r>
        <w:rPr>
          <w:iCs/>
        </w:rPr>
        <w:t>WX0</w:t>
      </w:r>
      <w:r w:rsidR="00A056E3">
        <w:rPr>
          <w:iCs/>
        </w:rPr>
        <w:t>4B</w:t>
      </w:r>
      <w:r>
        <w:rPr>
          <w:iCs/>
        </w:rPr>
        <w:t xml:space="preserve"> LHD</w:t>
      </w:r>
      <w:r w:rsidR="00A056E3">
        <w:rPr>
          <w:iCs/>
        </w:rPr>
        <w:t xml:space="preserve"> — prototype sneak peek</w:t>
      </w:r>
    </w:p>
    <w:p w14:paraId="1BAA9060" w14:textId="6B4B0CCC" w:rsidR="00B264A3" w:rsidRDefault="0098405A" w:rsidP="00585849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  <w:r>
        <w:rPr>
          <w:rFonts w:cstheme="minorHAnsi"/>
          <w:i/>
          <w:iCs/>
        </w:rPr>
        <w:t>M</w:t>
      </w:r>
      <w:r w:rsidR="00B41945" w:rsidRPr="00B264A3">
        <w:rPr>
          <w:rFonts w:cstheme="minorHAnsi"/>
          <w:i/>
          <w:iCs/>
        </w:rPr>
        <w:t>edia fact sheet</w:t>
      </w:r>
    </w:p>
    <w:p w14:paraId="674FA522" w14:textId="4451443D" w:rsidR="0098405A" w:rsidRDefault="0098405A" w:rsidP="00585849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</w:p>
    <w:p w14:paraId="5E1090B0" w14:textId="2B636523" w:rsidR="00A056E3" w:rsidRPr="00A056E3" w:rsidRDefault="00A056E3" w:rsidP="00A056E3">
      <w:pPr>
        <w:spacing w:after="0" w:line="240" w:lineRule="auto"/>
        <w:rPr>
          <w:rFonts w:eastAsia="Times New Roman" w:cstheme="minorHAnsi"/>
        </w:rPr>
      </w:pPr>
      <w:r>
        <w:rPr>
          <w:rFonts w:ascii="Arial" w:hAnsi="Arial" w:cs="Arial"/>
        </w:rPr>
        <w:t xml:space="preserve">Developed for </w:t>
      </w:r>
      <w:r w:rsidRPr="00F9609F">
        <w:rPr>
          <w:rFonts w:ascii="Arial" w:hAnsi="Arial" w:cs="Arial"/>
        </w:rPr>
        <w:t xml:space="preserve">underground hard rock mining operations with narrow vein applications, </w:t>
      </w:r>
      <w:r>
        <w:rPr>
          <w:rFonts w:ascii="Arial" w:hAnsi="Arial" w:cs="Arial"/>
        </w:rPr>
        <w:t>Komatsu’s</w:t>
      </w:r>
      <w:r w:rsidRPr="00F9609F">
        <w:rPr>
          <w:rFonts w:ascii="Arial" w:hAnsi="Arial" w:cs="Arial"/>
        </w:rPr>
        <w:t xml:space="preserve"> </w:t>
      </w:r>
      <w:r w:rsidR="00C40711">
        <w:rPr>
          <w:rFonts w:ascii="Arial" w:hAnsi="Arial" w:cs="Arial"/>
        </w:rPr>
        <w:t xml:space="preserve">first </w:t>
      </w:r>
      <w:r>
        <w:rPr>
          <w:rFonts w:ascii="Arial" w:hAnsi="Arial" w:cs="Arial"/>
        </w:rPr>
        <w:t xml:space="preserve">battery-powered </w:t>
      </w:r>
      <w:r w:rsidRPr="00F9609F">
        <w:rPr>
          <w:rFonts w:ascii="Arial" w:hAnsi="Arial" w:cs="Arial"/>
        </w:rPr>
        <w:t>LHD</w:t>
      </w:r>
      <w:r w:rsidR="00C40711">
        <w:rPr>
          <w:rFonts w:ascii="Arial" w:hAnsi="Arial" w:cs="Arial"/>
        </w:rPr>
        <w:t>, the WX04B</w:t>
      </w:r>
      <w:r w:rsidR="00860459">
        <w:rPr>
          <w:rFonts w:ascii="Arial" w:hAnsi="Arial" w:cs="Arial"/>
        </w:rPr>
        <w:t>,</w:t>
      </w:r>
      <w:r w:rsidR="00C40711">
        <w:rPr>
          <w:rFonts w:ascii="Arial" w:hAnsi="Arial" w:cs="Arial"/>
        </w:rPr>
        <w:t xml:space="preserve"> has been designed to be </w:t>
      </w:r>
      <w:r w:rsidR="005B62F4">
        <w:rPr>
          <w:rFonts w:ascii="Arial" w:hAnsi="Arial" w:cs="Arial"/>
        </w:rPr>
        <w:t>a leader in the</w:t>
      </w:r>
      <w:r w:rsidR="00C40711">
        <w:rPr>
          <w:rFonts w:ascii="Arial" w:hAnsi="Arial" w:cs="Arial"/>
        </w:rPr>
        <w:t xml:space="preserve"> 4</w:t>
      </w:r>
      <w:r w:rsidR="00AE04B1">
        <w:rPr>
          <w:rFonts w:ascii="Arial" w:hAnsi="Arial" w:cs="Arial"/>
        </w:rPr>
        <w:t>-</w:t>
      </w:r>
      <w:r w:rsidR="00C40711">
        <w:rPr>
          <w:rFonts w:ascii="Arial" w:hAnsi="Arial" w:cs="Arial"/>
        </w:rPr>
        <w:t>tonne BEV</w:t>
      </w:r>
      <w:r w:rsidR="005B62F4">
        <w:rPr>
          <w:rFonts w:ascii="Arial" w:hAnsi="Arial" w:cs="Arial"/>
        </w:rPr>
        <w:t xml:space="preserve"> c</w:t>
      </w:r>
      <w:r w:rsidR="00B009F5">
        <w:rPr>
          <w:rFonts w:ascii="Arial" w:hAnsi="Arial" w:cs="Arial"/>
        </w:rPr>
        <w:t>lass</w:t>
      </w:r>
      <w:r w:rsidR="00C40711">
        <w:rPr>
          <w:rFonts w:ascii="Arial" w:hAnsi="Arial" w:cs="Arial"/>
        </w:rPr>
        <w:t>.</w:t>
      </w:r>
      <w:r w:rsidRPr="00F960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40711">
        <w:rPr>
          <w:rFonts w:ascii="Arial" w:hAnsi="Arial" w:cs="Arial"/>
        </w:rPr>
        <w:t xml:space="preserve">One of the </w:t>
      </w:r>
      <w:r w:rsidR="00B309A2">
        <w:rPr>
          <w:rFonts w:ascii="Arial" w:hAnsi="Arial" w:cs="Arial"/>
        </w:rPr>
        <w:t>standout</w:t>
      </w:r>
      <w:r w:rsidR="00C40711">
        <w:rPr>
          <w:rFonts w:ascii="Arial" w:hAnsi="Arial" w:cs="Arial"/>
        </w:rPr>
        <w:t xml:space="preserve"> features is the battery’s </w:t>
      </w:r>
      <w:r>
        <w:rPr>
          <w:rFonts w:ascii="Arial" w:hAnsi="Arial" w:cs="Arial"/>
        </w:rPr>
        <w:t>b</w:t>
      </w:r>
      <w:r w:rsidRPr="00F9609F">
        <w:rPr>
          <w:rFonts w:ascii="Arial" w:hAnsi="Arial" w:cs="Arial"/>
        </w:rPr>
        <w:t>est-in-class energy density</w:t>
      </w:r>
      <w:r w:rsidR="00C40711">
        <w:rPr>
          <w:rFonts w:ascii="Arial" w:hAnsi="Arial" w:cs="Arial"/>
        </w:rPr>
        <w:t>,</w:t>
      </w:r>
      <w:r w:rsidRPr="00F960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offer</w:t>
      </w:r>
      <w:r w:rsidR="00C40711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</w:t>
      </w:r>
      <w:r w:rsidRPr="00F9609F">
        <w:rPr>
          <w:rFonts w:ascii="Arial" w:hAnsi="Arial" w:cs="Arial"/>
        </w:rPr>
        <w:t xml:space="preserve">optimal runtime and </w:t>
      </w:r>
      <w:r>
        <w:rPr>
          <w:rFonts w:ascii="Arial" w:hAnsi="Arial" w:cs="Arial"/>
        </w:rPr>
        <w:t>fewer</w:t>
      </w:r>
      <w:r w:rsidRPr="00F9609F">
        <w:rPr>
          <w:rFonts w:ascii="Arial" w:hAnsi="Arial" w:cs="Arial"/>
        </w:rPr>
        <w:t xml:space="preserve"> charge cycles</w:t>
      </w:r>
      <w:r>
        <w:rPr>
          <w:rFonts w:ascii="Arial" w:hAnsi="Arial" w:cs="Arial"/>
        </w:rPr>
        <w:t>.</w:t>
      </w:r>
    </w:p>
    <w:p w14:paraId="3C8B8655" w14:textId="79C37587" w:rsidR="00A056E3" w:rsidRDefault="00A056E3" w:rsidP="00A056E3">
      <w:pPr>
        <w:spacing w:after="0"/>
        <w:rPr>
          <w:rFonts w:ascii="Arial" w:hAnsi="Arial" w:cs="Arial"/>
        </w:rPr>
      </w:pPr>
    </w:p>
    <w:p w14:paraId="4FAD2EEA" w14:textId="1D62390F" w:rsidR="00A056E3" w:rsidRPr="00F9609F" w:rsidRDefault="00A056E3" w:rsidP="00A056E3">
      <w:pPr>
        <w:spacing w:after="0"/>
        <w:rPr>
          <w:rFonts w:ascii="Arial" w:hAnsi="Arial" w:cs="Arial"/>
        </w:rPr>
      </w:pPr>
      <w:r>
        <w:rPr>
          <w:rStyle w:val="ui-provider"/>
          <w:rFonts w:ascii="Arial" w:hAnsi="Arial" w:cs="Arial"/>
        </w:rPr>
        <w:t xml:space="preserve">While </w:t>
      </w:r>
      <w:r w:rsidRPr="00F9609F">
        <w:rPr>
          <w:rStyle w:val="ui-provider"/>
          <w:rFonts w:ascii="Arial" w:hAnsi="Arial" w:cs="Arial"/>
        </w:rPr>
        <w:t>traditional battery swaps require intricate and expensive infrastruct</w:t>
      </w:r>
      <w:r>
        <w:rPr>
          <w:rStyle w:val="ui-provider"/>
          <w:rFonts w:ascii="Arial" w:hAnsi="Arial" w:cs="Arial"/>
        </w:rPr>
        <w:t>ure</w:t>
      </w:r>
      <w:r w:rsidRPr="00F9609F">
        <w:rPr>
          <w:rStyle w:val="ui-provider"/>
          <w:rFonts w:ascii="Arial" w:hAnsi="Arial" w:cs="Arial"/>
        </w:rPr>
        <w:t xml:space="preserve"> systems with heavy overhead cranes built underground, </w:t>
      </w:r>
      <w:r>
        <w:rPr>
          <w:rStyle w:val="ui-provider"/>
          <w:rFonts w:ascii="Arial" w:hAnsi="Arial" w:cs="Arial"/>
        </w:rPr>
        <w:t>the battery swap for the WX04B</w:t>
      </w:r>
      <w:r w:rsidRPr="00F9609F">
        <w:rPr>
          <w:rStyle w:val="ui-provider"/>
          <w:rFonts w:ascii="Arial" w:hAnsi="Arial" w:cs="Arial"/>
        </w:rPr>
        <w:t xml:space="preserve"> is</w:t>
      </w:r>
      <w:r>
        <w:rPr>
          <w:rStyle w:val="ui-provider"/>
          <w:rFonts w:ascii="Arial" w:hAnsi="Arial" w:cs="Arial"/>
        </w:rPr>
        <w:t xml:space="preserve"> performed</w:t>
      </w:r>
      <w:r w:rsidRPr="00F9609F">
        <w:rPr>
          <w:rStyle w:val="ui-provider"/>
          <w:rFonts w:ascii="Arial" w:hAnsi="Arial" w:cs="Arial"/>
        </w:rPr>
        <w:t xml:space="preserve"> at ground level without the need for </w:t>
      </w:r>
      <w:r>
        <w:rPr>
          <w:rStyle w:val="ui-provider"/>
          <w:rFonts w:ascii="Arial" w:hAnsi="Arial" w:cs="Arial"/>
        </w:rPr>
        <w:t xml:space="preserve">additional </w:t>
      </w:r>
      <w:r w:rsidRPr="00F9609F">
        <w:rPr>
          <w:rStyle w:val="ui-provider"/>
          <w:rFonts w:ascii="Arial" w:hAnsi="Arial" w:cs="Arial"/>
        </w:rPr>
        <w:t>equipment</w:t>
      </w:r>
      <w:r>
        <w:rPr>
          <w:rStyle w:val="ui-provider"/>
          <w:rFonts w:ascii="Arial" w:hAnsi="Arial" w:cs="Arial"/>
        </w:rPr>
        <w:t xml:space="preserve">. </w:t>
      </w:r>
    </w:p>
    <w:p w14:paraId="41ED9E26" w14:textId="70A50ED5" w:rsidR="00A056E3" w:rsidRPr="00F9609F" w:rsidRDefault="00A056E3" w:rsidP="00A056E3">
      <w:pPr>
        <w:spacing w:after="0"/>
        <w:rPr>
          <w:rFonts w:ascii="Arial" w:hAnsi="Arial" w:cs="Arial"/>
        </w:rPr>
      </w:pPr>
    </w:p>
    <w:p w14:paraId="0D9AA08B" w14:textId="5C33BA81" w:rsidR="00A056E3" w:rsidRDefault="0036787B" w:rsidP="00A056E3">
      <w:pPr>
        <w:spacing w:after="0" w:line="240" w:lineRule="auto"/>
        <w:rPr>
          <w:rFonts w:ascii="Arial" w:hAnsi="Arial" w:cs="Arial"/>
        </w:rPr>
      </w:pPr>
      <w:r w:rsidRPr="00187F0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791B4" wp14:editId="21D88A06">
                <wp:simplePos x="0" y="0"/>
                <wp:positionH relativeFrom="column">
                  <wp:posOffset>5997575</wp:posOffset>
                </wp:positionH>
                <wp:positionV relativeFrom="paragraph">
                  <wp:posOffset>109220</wp:posOffset>
                </wp:positionV>
                <wp:extent cx="45085" cy="45085"/>
                <wp:effectExtent l="0" t="0" r="0" b="0"/>
                <wp:wrapSquare wrapText="bothSides"/>
                <wp:docPr id="8195347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00396E" w14:textId="2D41701C" w:rsidR="00B003F6" w:rsidRPr="00680A6A" w:rsidRDefault="00B003F6" w:rsidP="00B003F6">
                            <w:pPr>
                              <w:pStyle w:val="Caption"/>
                              <w:rPr>
                                <w:rFonts w:ascii="Arial" w:eastAsia="Times New Roman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791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2.25pt;margin-top:8.6pt;width:3.55pt;height:3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" stroked="f">
                <v:textbox inset="0,0,0,0">
                  <w:txbxContent>
                    <w:p w14:paraId="3400396E" w14:textId="2D41701C" w:rsidR="00B003F6" w:rsidRPr="00680A6A" w:rsidRDefault="00B003F6" w:rsidP="00B003F6">
                      <w:pPr>
                        <w:pStyle w:val="Caption"/>
                        <w:rPr>
                          <w:rFonts w:ascii="Arial" w:eastAsia="Times New Roman" w:hAnsi="Arial" w:cs="Arial"/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56E3" w:rsidRPr="00C431A1">
        <w:rPr>
          <w:rFonts w:ascii="Arial" w:hAnsi="Arial" w:cs="Arial"/>
        </w:rPr>
        <w:t xml:space="preserve">Komatsu's </w:t>
      </w:r>
      <w:r w:rsidR="00C40711">
        <w:rPr>
          <w:rFonts w:ascii="Arial" w:hAnsi="Arial" w:cs="Arial"/>
        </w:rPr>
        <w:t>industry</w:t>
      </w:r>
      <w:r w:rsidR="00AE04B1">
        <w:rPr>
          <w:rFonts w:ascii="Arial" w:hAnsi="Arial" w:cs="Arial"/>
        </w:rPr>
        <w:t>-</w:t>
      </w:r>
      <w:r w:rsidR="00C40711">
        <w:rPr>
          <w:rFonts w:ascii="Arial" w:hAnsi="Arial" w:cs="Arial"/>
        </w:rPr>
        <w:t xml:space="preserve">proven </w:t>
      </w:r>
      <w:r w:rsidR="00A056E3" w:rsidRPr="00C431A1">
        <w:rPr>
          <w:rFonts w:ascii="Arial" w:hAnsi="Arial" w:cs="Arial"/>
        </w:rPr>
        <w:t>Z-link, reinforced boom design and optimized geometry offer excellent reliability, durability and productivity.</w:t>
      </w:r>
      <w:r w:rsidR="00A056E3">
        <w:rPr>
          <w:rFonts w:ascii="Arial" w:hAnsi="Arial" w:cs="Arial"/>
        </w:rPr>
        <w:t xml:space="preserve"> </w:t>
      </w:r>
      <w:r w:rsidR="00A056E3" w:rsidRPr="00C431A1">
        <w:rPr>
          <w:rFonts w:ascii="Arial" w:hAnsi="Arial" w:cs="Arial"/>
        </w:rPr>
        <w:t>The operator cab is ROPS/FOPS-certified</w:t>
      </w:r>
      <w:r w:rsidR="00FB3E36">
        <w:rPr>
          <w:rFonts w:ascii="Arial" w:hAnsi="Arial" w:cs="Arial"/>
        </w:rPr>
        <w:t>,</w:t>
      </w:r>
      <w:r w:rsidR="00A056E3" w:rsidRPr="00C431A1">
        <w:rPr>
          <w:rFonts w:ascii="Arial" w:hAnsi="Arial" w:cs="Arial"/>
        </w:rPr>
        <w:t xml:space="preserve"> with generous space and comfort. A fully enclosed, environmentally controlled option includes open-door safety interlocks that activate brakes while deactivating the boom, bucket and steering functions</w:t>
      </w:r>
      <w:r w:rsidR="00A056E3">
        <w:rPr>
          <w:rFonts w:ascii="Arial" w:hAnsi="Arial" w:cs="Arial"/>
        </w:rPr>
        <w:t>.</w:t>
      </w:r>
    </w:p>
    <w:p w14:paraId="43F48D93" w14:textId="77777777" w:rsidR="00A056E3" w:rsidRDefault="00A056E3" w:rsidP="00A056E3">
      <w:pPr>
        <w:spacing w:after="0" w:line="240" w:lineRule="auto"/>
        <w:rPr>
          <w:rFonts w:ascii="Arial" w:hAnsi="Arial" w:cs="Arial"/>
        </w:rPr>
      </w:pPr>
    </w:p>
    <w:p w14:paraId="4093B38E" w14:textId="4C872122" w:rsidR="00A056E3" w:rsidRDefault="00A056E3" w:rsidP="00A056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machine will be introduced later this year at </w:t>
      </w:r>
      <w:proofErr w:type="spellStart"/>
      <w:r>
        <w:rPr>
          <w:rFonts w:ascii="Arial" w:hAnsi="Arial" w:cs="Arial"/>
        </w:rPr>
        <w:t>MINExpo</w:t>
      </w:r>
      <w:proofErr w:type="spellEnd"/>
      <w:r>
        <w:rPr>
          <w:rFonts w:ascii="Arial" w:hAnsi="Arial" w:cs="Arial"/>
        </w:rPr>
        <w:t xml:space="preserve"> 2024.</w:t>
      </w:r>
    </w:p>
    <w:p w14:paraId="63DE44E3" w14:textId="77777777" w:rsidR="00A056E3" w:rsidRDefault="00A056E3" w:rsidP="00A056E3">
      <w:pPr>
        <w:spacing w:after="0"/>
        <w:rPr>
          <w:rFonts w:ascii="Arial" w:hAnsi="Arial" w:cs="Arial"/>
        </w:rPr>
      </w:pPr>
    </w:p>
    <w:p w14:paraId="083316B8" w14:textId="77777777" w:rsidR="00A056E3" w:rsidRDefault="00A056E3" w:rsidP="00A056E3">
      <w:pPr>
        <w:spacing w:after="0"/>
        <w:rPr>
          <w:rFonts w:ascii="Arial" w:hAnsi="Arial" w:cs="Arial"/>
          <w:b/>
          <w:bCs/>
        </w:rPr>
      </w:pPr>
      <w:r w:rsidRPr="00F9609F">
        <w:rPr>
          <w:rFonts w:ascii="Arial" w:hAnsi="Arial" w:cs="Arial"/>
          <w:b/>
          <w:bCs/>
        </w:rPr>
        <w:t>QUICK SPECS:</w:t>
      </w:r>
    </w:p>
    <w:p w14:paraId="2AFB3E2D" w14:textId="77777777" w:rsidR="00A056E3" w:rsidRDefault="00A056E3" w:rsidP="00A056E3">
      <w:pPr>
        <w:pStyle w:val="ListParagraph"/>
        <w:ind w:left="0"/>
        <w:rPr>
          <w:rFonts w:ascii="Arial" w:hAnsi="Arial" w:cs="Arial"/>
        </w:rPr>
      </w:pPr>
    </w:p>
    <w:p w14:paraId="038D1A12" w14:textId="77777777" w:rsidR="00A056E3" w:rsidRDefault="00A056E3" w:rsidP="00A056E3">
      <w:pPr>
        <w:pStyle w:val="ListParagraph"/>
        <w:numPr>
          <w:ilvl w:val="0"/>
          <w:numId w:val="4"/>
        </w:numPr>
        <w:spacing w:line="259" w:lineRule="auto"/>
        <w:ind w:left="1080"/>
        <w:contextualSpacing/>
        <w:rPr>
          <w:rFonts w:ascii="Arial" w:hAnsi="Arial" w:cs="Arial"/>
        </w:rPr>
      </w:pPr>
      <w:r w:rsidRPr="00F9609F">
        <w:rPr>
          <w:rFonts w:ascii="Arial" w:hAnsi="Arial" w:cs="Arial"/>
        </w:rPr>
        <w:t xml:space="preserve">Tramming capacity: </w:t>
      </w:r>
      <w:r w:rsidRPr="00F9609F">
        <w:rPr>
          <w:rFonts w:ascii="Arial" w:hAnsi="Arial" w:cs="Arial"/>
        </w:rPr>
        <w:tab/>
      </w:r>
      <w:r w:rsidRPr="00F9609F">
        <w:rPr>
          <w:rFonts w:ascii="Arial" w:hAnsi="Arial" w:cs="Arial"/>
        </w:rPr>
        <w:tab/>
        <w:t xml:space="preserve">8,800 lbs. </w:t>
      </w:r>
      <w:r w:rsidRPr="00F9609F">
        <w:rPr>
          <w:rFonts w:ascii="Arial" w:hAnsi="Arial" w:cs="Arial"/>
        </w:rPr>
        <w:tab/>
        <w:t>(4,000 kg)</w:t>
      </w:r>
    </w:p>
    <w:p w14:paraId="572DD039" w14:textId="77777777" w:rsidR="00A056E3" w:rsidRDefault="00A056E3" w:rsidP="00A056E3">
      <w:pPr>
        <w:pStyle w:val="ListParagraph"/>
        <w:numPr>
          <w:ilvl w:val="0"/>
          <w:numId w:val="4"/>
        </w:numPr>
        <w:spacing w:line="259" w:lineRule="auto"/>
        <w:ind w:left="1080"/>
        <w:contextualSpacing/>
        <w:rPr>
          <w:rFonts w:ascii="Arial" w:hAnsi="Arial" w:cs="Arial"/>
        </w:rPr>
      </w:pPr>
      <w:r w:rsidRPr="00CE28FA">
        <w:rPr>
          <w:rFonts w:ascii="Arial" w:hAnsi="Arial" w:cs="Arial"/>
        </w:rPr>
        <w:t xml:space="preserve">Bucket: </w:t>
      </w:r>
      <w:r w:rsidRPr="00CE28FA">
        <w:rPr>
          <w:rFonts w:ascii="Arial" w:hAnsi="Arial" w:cs="Arial"/>
        </w:rPr>
        <w:tab/>
      </w:r>
      <w:r w:rsidRPr="00CE28FA">
        <w:rPr>
          <w:rFonts w:ascii="Arial" w:hAnsi="Arial" w:cs="Arial"/>
        </w:rPr>
        <w:tab/>
      </w:r>
      <w:r w:rsidRPr="00CE28F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28FA">
        <w:rPr>
          <w:rFonts w:ascii="Arial" w:hAnsi="Arial" w:cs="Arial"/>
        </w:rPr>
        <w:t>2.5 yd</w:t>
      </w:r>
      <w:r w:rsidRPr="00CE28FA">
        <w:rPr>
          <w:rFonts w:ascii="Arial" w:hAnsi="Arial" w:cs="Arial"/>
          <w:vertAlign w:val="superscript"/>
        </w:rPr>
        <w:t xml:space="preserve">3  </w:t>
      </w:r>
      <w:r w:rsidRPr="00CE28FA">
        <w:rPr>
          <w:rFonts w:ascii="Arial" w:hAnsi="Arial" w:cs="Arial"/>
          <w:vertAlign w:val="superscript"/>
        </w:rPr>
        <w:tab/>
      </w:r>
      <w:r w:rsidRPr="00CE28FA">
        <w:rPr>
          <w:rFonts w:ascii="Arial" w:hAnsi="Arial" w:cs="Arial"/>
        </w:rPr>
        <w:t>(1.9 m</w:t>
      </w:r>
      <w:r w:rsidRPr="00CE28FA">
        <w:rPr>
          <w:rFonts w:ascii="Arial" w:hAnsi="Arial" w:cs="Arial"/>
          <w:vertAlign w:val="superscript"/>
        </w:rPr>
        <w:t>3</w:t>
      </w:r>
      <w:r w:rsidRPr="00CE28FA">
        <w:rPr>
          <w:rFonts w:ascii="Arial" w:hAnsi="Arial" w:cs="Arial"/>
        </w:rPr>
        <w:t>)</w:t>
      </w:r>
    </w:p>
    <w:p w14:paraId="1399F094" w14:textId="1BA0D210" w:rsidR="00A056E3" w:rsidRPr="00CE28FA" w:rsidRDefault="00A056E3" w:rsidP="00A056E3">
      <w:pPr>
        <w:pStyle w:val="ListParagraph"/>
        <w:numPr>
          <w:ilvl w:val="0"/>
          <w:numId w:val="4"/>
        </w:numPr>
        <w:spacing w:line="259" w:lineRule="auto"/>
        <w:ind w:left="1080"/>
        <w:contextualSpacing/>
        <w:rPr>
          <w:rFonts w:ascii="Arial" w:hAnsi="Arial" w:cs="Arial"/>
        </w:rPr>
      </w:pPr>
      <w:r w:rsidRPr="00CE28FA">
        <w:rPr>
          <w:rFonts w:ascii="Arial" w:hAnsi="Arial" w:cs="Arial"/>
        </w:rPr>
        <w:t xml:space="preserve">Height to top of canopy: </w:t>
      </w:r>
      <w:r w:rsidRPr="00CE28F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E28FA">
        <w:rPr>
          <w:rFonts w:ascii="Arial" w:hAnsi="Arial" w:cs="Arial"/>
        </w:rPr>
        <w:t xml:space="preserve">80 in </w:t>
      </w:r>
      <w:r w:rsidRPr="00CE28FA">
        <w:rPr>
          <w:rFonts w:ascii="Arial" w:hAnsi="Arial" w:cs="Arial"/>
        </w:rPr>
        <w:tab/>
      </w:r>
      <w:r w:rsidRPr="00CE28FA">
        <w:rPr>
          <w:rFonts w:ascii="Arial" w:hAnsi="Arial" w:cs="Arial"/>
        </w:rPr>
        <w:tab/>
        <w:t>(2</w:t>
      </w:r>
      <w:r w:rsidR="006A3456">
        <w:rPr>
          <w:rFonts w:ascii="Arial" w:hAnsi="Arial" w:cs="Arial"/>
        </w:rPr>
        <w:t>,</w:t>
      </w:r>
      <w:r w:rsidRPr="00CE28FA">
        <w:rPr>
          <w:rFonts w:ascii="Arial" w:hAnsi="Arial" w:cs="Arial"/>
        </w:rPr>
        <w:t>073 mm)</w:t>
      </w:r>
    </w:p>
    <w:p w14:paraId="13AF1763" w14:textId="77777777" w:rsidR="00A056E3" w:rsidRPr="00F9609F" w:rsidRDefault="00A056E3" w:rsidP="00A056E3">
      <w:pPr>
        <w:spacing w:after="0"/>
        <w:rPr>
          <w:rFonts w:ascii="Arial" w:hAnsi="Arial" w:cs="Arial"/>
        </w:rPr>
      </w:pPr>
    </w:p>
    <w:p w14:paraId="5B6F08F4" w14:textId="77777777" w:rsidR="00DB5F2C" w:rsidRPr="00187F06" w:rsidRDefault="00DB5F2C" w:rsidP="00DB5F2C">
      <w:pPr>
        <w:spacing w:after="0" w:line="240" w:lineRule="auto"/>
        <w:rPr>
          <w:rFonts w:eastAsia="Times New Roman" w:cstheme="minorHAnsi"/>
        </w:rPr>
      </w:pPr>
    </w:p>
    <w:sectPr w:rsidR="00DB5F2C" w:rsidRPr="00187F06" w:rsidSect="00B926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6B55"/>
    <w:multiLevelType w:val="hybridMultilevel"/>
    <w:tmpl w:val="D96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2E4"/>
    <w:multiLevelType w:val="hybridMultilevel"/>
    <w:tmpl w:val="B2F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C052B"/>
    <w:multiLevelType w:val="hybridMultilevel"/>
    <w:tmpl w:val="609E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F57B3"/>
    <w:multiLevelType w:val="hybridMultilevel"/>
    <w:tmpl w:val="47B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F2B70"/>
    <w:multiLevelType w:val="hybridMultilevel"/>
    <w:tmpl w:val="3C62F3F8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6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67183"/>
    <w:multiLevelType w:val="hybridMultilevel"/>
    <w:tmpl w:val="092880BC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3" w15:restartNumberingAfterBreak="0">
    <w:nsid w:val="6DAA528B"/>
    <w:multiLevelType w:val="hybridMultilevel"/>
    <w:tmpl w:val="9820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D95"/>
    <w:multiLevelType w:val="hybridMultilevel"/>
    <w:tmpl w:val="083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40F3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04740E"/>
    <w:multiLevelType w:val="hybridMultilevel"/>
    <w:tmpl w:val="050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10"/>
  </w:num>
  <w:num w:numId="2" w16cid:durableId="1437600001">
    <w:abstractNumId w:val="10"/>
  </w:num>
  <w:num w:numId="3" w16cid:durableId="475731482">
    <w:abstractNumId w:val="4"/>
  </w:num>
  <w:num w:numId="4" w16cid:durableId="1808160971">
    <w:abstractNumId w:val="11"/>
  </w:num>
  <w:num w:numId="5" w16cid:durableId="318929404">
    <w:abstractNumId w:val="9"/>
  </w:num>
  <w:num w:numId="6" w16cid:durableId="1105885739">
    <w:abstractNumId w:val="17"/>
  </w:num>
  <w:num w:numId="7" w16cid:durableId="385956421">
    <w:abstractNumId w:val="20"/>
  </w:num>
  <w:num w:numId="8" w16cid:durableId="68386651">
    <w:abstractNumId w:val="27"/>
  </w:num>
  <w:num w:numId="9" w16cid:durableId="2047558885">
    <w:abstractNumId w:val="12"/>
  </w:num>
  <w:num w:numId="10" w16cid:durableId="1359117006">
    <w:abstractNumId w:val="8"/>
  </w:num>
  <w:num w:numId="11" w16cid:durableId="1247154086">
    <w:abstractNumId w:val="13"/>
  </w:num>
  <w:num w:numId="12" w16cid:durableId="1260719437">
    <w:abstractNumId w:val="18"/>
  </w:num>
  <w:num w:numId="13" w16cid:durableId="1028021723">
    <w:abstractNumId w:val="30"/>
  </w:num>
  <w:num w:numId="14" w16cid:durableId="370152790">
    <w:abstractNumId w:val="25"/>
  </w:num>
  <w:num w:numId="15" w16cid:durableId="785084679">
    <w:abstractNumId w:val="2"/>
  </w:num>
  <w:num w:numId="16" w16cid:durableId="910895382">
    <w:abstractNumId w:val="19"/>
  </w:num>
  <w:num w:numId="17" w16cid:durableId="1546599815">
    <w:abstractNumId w:val="3"/>
  </w:num>
  <w:num w:numId="18" w16cid:durableId="1997297535">
    <w:abstractNumId w:val="21"/>
  </w:num>
  <w:num w:numId="19" w16cid:durableId="936213496">
    <w:abstractNumId w:val="26"/>
  </w:num>
  <w:num w:numId="20" w16cid:durableId="428505495">
    <w:abstractNumId w:val="29"/>
  </w:num>
  <w:num w:numId="21" w16cid:durableId="1762485765">
    <w:abstractNumId w:val="0"/>
  </w:num>
  <w:num w:numId="22" w16cid:durableId="2060546707">
    <w:abstractNumId w:val="7"/>
  </w:num>
  <w:num w:numId="23" w16cid:durableId="1079640876">
    <w:abstractNumId w:val="16"/>
  </w:num>
  <w:num w:numId="24" w16cid:durableId="1285885464">
    <w:abstractNumId w:val="23"/>
  </w:num>
  <w:num w:numId="25" w16cid:durableId="908730808">
    <w:abstractNumId w:val="15"/>
  </w:num>
  <w:num w:numId="26" w16cid:durableId="1593707024">
    <w:abstractNumId w:val="6"/>
  </w:num>
  <w:num w:numId="27" w16cid:durableId="965966676">
    <w:abstractNumId w:val="5"/>
  </w:num>
  <w:num w:numId="28" w16cid:durableId="570425905">
    <w:abstractNumId w:val="14"/>
  </w:num>
  <w:num w:numId="29" w16cid:durableId="566692810">
    <w:abstractNumId w:val="22"/>
  </w:num>
  <w:num w:numId="30" w16cid:durableId="749933862">
    <w:abstractNumId w:val="1"/>
  </w:num>
  <w:num w:numId="31" w16cid:durableId="696659199">
    <w:abstractNumId w:val="24"/>
  </w:num>
  <w:num w:numId="32" w16cid:durableId="4670115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0DA7"/>
    <w:rsid w:val="0000141E"/>
    <w:rsid w:val="00002255"/>
    <w:rsid w:val="00002DA3"/>
    <w:rsid w:val="0000348E"/>
    <w:rsid w:val="00004111"/>
    <w:rsid w:val="000057FF"/>
    <w:rsid w:val="00012698"/>
    <w:rsid w:val="00014CB5"/>
    <w:rsid w:val="0001535A"/>
    <w:rsid w:val="0001651E"/>
    <w:rsid w:val="00016756"/>
    <w:rsid w:val="000207D8"/>
    <w:rsid w:val="000219D5"/>
    <w:rsid w:val="00021B88"/>
    <w:rsid w:val="000236A4"/>
    <w:rsid w:val="000246FD"/>
    <w:rsid w:val="00025933"/>
    <w:rsid w:val="00026941"/>
    <w:rsid w:val="00027E1E"/>
    <w:rsid w:val="00027E31"/>
    <w:rsid w:val="000309AD"/>
    <w:rsid w:val="0003211B"/>
    <w:rsid w:val="00033F97"/>
    <w:rsid w:val="00034187"/>
    <w:rsid w:val="00034515"/>
    <w:rsid w:val="00036073"/>
    <w:rsid w:val="0003622D"/>
    <w:rsid w:val="00037131"/>
    <w:rsid w:val="00040DB1"/>
    <w:rsid w:val="00041F29"/>
    <w:rsid w:val="00042BC1"/>
    <w:rsid w:val="00043931"/>
    <w:rsid w:val="00044C28"/>
    <w:rsid w:val="000470FF"/>
    <w:rsid w:val="000474D7"/>
    <w:rsid w:val="000477C7"/>
    <w:rsid w:val="00047DF7"/>
    <w:rsid w:val="00047FD8"/>
    <w:rsid w:val="00050E99"/>
    <w:rsid w:val="0005131A"/>
    <w:rsid w:val="00054D32"/>
    <w:rsid w:val="0005510A"/>
    <w:rsid w:val="000569A2"/>
    <w:rsid w:val="000604C9"/>
    <w:rsid w:val="00060CFF"/>
    <w:rsid w:val="000614AA"/>
    <w:rsid w:val="000634D0"/>
    <w:rsid w:val="00063662"/>
    <w:rsid w:val="000659FF"/>
    <w:rsid w:val="00065C1E"/>
    <w:rsid w:val="00065D7A"/>
    <w:rsid w:val="0006768F"/>
    <w:rsid w:val="00067741"/>
    <w:rsid w:val="00067A03"/>
    <w:rsid w:val="000700C7"/>
    <w:rsid w:val="00070829"/>
    <w:rsid w:val="00070B1E"/>
    <w:rsid w:val="00070BD9"/>
    <w:rsid w:val="000714B2"/>
    <w:rsid w:val="00071D24"/>
    <w:rsid w:val="000722B1"/>
    <w:rsid w:val="00072A7B"/>
    <w:rsid w:val="00073017"/>
    <w:rsid w:val="00073391"/>
    <w:rsid w:val="00073D7A"/>
    <w:rsid w:val="00074548"/>
    <w:rsid w:val="00074F7F"/>
    <w:rsid w:val="00075DE6"/>
    <w:rsid w:val="00077782"/>
    <w:rsid w:val="00080855"/>
    <w:rsid w:val="0008116D"/>
    <w:rsid w:val="00081886"/>
    <w:rsid w:val="00081A30"/>
    <w:rsid w:val="00081D80"/>
    <w:rsid w:val="00083572"/>
    <w:rsid w:val="00084DD8"/>
    <w:rsid w:val="00085DFB"/>
    <w:rsid w:val="00086A79"/>
    <w:rsid w:val="00086E20"/>
    <w:rsid w:val="00090113"/>
    <w:rsid w:val="00090A19"/>
    <w:rsid w:val="0009257E"/>
    <w:rsid w:val="00093A54"/>
    <w:rsid w:val="000947BA"/>
    <w:rsid w:val="0009570B"/>
    <w:rsid w:val="000972CF"/>
    <w:rsid w:val="00097ACD"/>
    <w:rsid w:val="000A1B9A"/>
    <w:rsid w:val="000A3288"/>
    <w:rsid w:val="000A3E75"/>
    <w:rsid w:val="000A583B"/>
    <w:rsid w:val="000A5E43"/>
    <w:rsid w:val="000B5AEF"/>
    <w:rsid w:val="000B70EE"/>
    <w:rsid w:val="000B7446"/>
    <w:rsid w:val="000C0148"/>
    <w:rsid w:val="000C08F4"/>
    <w:rsid w:val="000C2CCB"/>
    <w:rsid w:val="000C4437"/>
    <w:rsid w:val="000C54AD"/>
    <w:rsid w:val="000C56B0"/>
    <w:rsid w:val="000C5EA5"/>
    <w:rsid w:val="000C7E44"/>
    <w:rsid w:val="000D0984"/>
    <w:rsid w:val="000D1663"/>
    <w:rsid w:val="000D1B5A"/>
    <w:rsid w:val="000D3982"/>
    <w:rsid w:val="000D3C39"/>
    <w:rsid w:val="000D4296"/>
    <w:rsid w:val="000D599A"/>
    <w:rsid w:val="000D67E4"/>
    <w:rsid w:val="000D7C77"/>
    <w:rsid w:val="000E11DE"/>
    <w:rsid w:val="000E145A"/>
    <w:rsid w:val="000E4895"/>
    <w:rsid w:val="000E4E6E"/>
    <w:rsid w:val="000E4F2B"/>
    <w:rsid w:val="000E6014"/>
    <w:rsid w:val="000E696B"/>
    <w:rsid w:val="000E6ECF"/>
    <w:rsid w:val="000E76FC"/>
    <w:rsid w:val="000E7DBE"/>
    <w:rsid w:val="000F02C5"/>
    <w:rsid w:val="000F1E5C"/>
    <w:rsid w:val="000F2066"/>
    <w:rsid w:val="000F2C6A"/>
    <w:rsid w:val="000F31A0"/>
    <w:rsid w:val="000F4904"/>
    <w:rsid w:val="000F4C64"/>
    <w:rsid w:val="000F5BFC"/>
    <w:rsid w:val="00100387"/>
    <w:rsid w:val="0010163E"/>
    <w:rsid w:val="0010233D"/>
    <w:rsid w:val="00102DCE"/>
    <w:rsid w:val="00104ACE"/>
    <w:rsid w:val="00104E2C"/>
    <w:rsid w:val="00106379"/>
    <w:rsid w:val="0010644C"/>
    <w:rsid w:val="00107C37"/>
    <w:rsid w:val="001111E7"/>
    <w:rsid w:val="0011167F"/>
    <w:rsid w:val="0011261A"/>
    <w:rsid w:val="00115F45"/>
    <w:rsid w:val="00115F6F"/>
    <w:rsid w:val="0012034B"/>
    <w:rsid w:val="0012199E"/>
    <w:rsid w:val="00122C25"/>
    <w:rsid w:val="00122DF2"/>
    <w:rsid w:val="00123378"/>
    <w:rsid w:val="00124096"/>
    <w:rsid w:val="00124492"/>
    <w:rsid w:val="0012469A"/>
    <w:rsid w:val="00124C3E"/>
    <w:rsid w:val="00124C71"/>
    <w:rsid w:val="001266FF"/>
    <w:rsid w:val="00127AB7"/>
    <w:rsid w:val="00127ED5"/>
    <w:rsid w:val="00127FC0"/>
    <w:rsid w:val="001300AB"/>
    <w:rsid w:val="0013013A"/>
    <w:rsid w:val="001302E1"/>
    <w:rsid w:val="00133516"/>
    <w:rsid w:val="001339F6"/>
    <w:rsid w:val="00134DA3"/>
    <w:rsid w:val="0013682A"/>
    <w:rsid w:val="00137D42"/>
    <w:rsid w:val="001400B2"/>
    <w:rsid w:val="0014118F"/>
    <w:rsid w:val="001417A0"/>
    <w:rsid w:val="00141C3E"/>
    <w:rsid w:val="00144441"/>
    <w:rsid w:val="00144A01"/>
    <w:rsid w:val="00144E7F"/>
    <w:rsid w:val="001459CE"/>
    <w:rsid w:val="00146960"/>
    <w:rsid w:val="001475E5"/>
    <w:rsid w:val="001476F3"/>
    <w:rsid w:val="00151FB0"/>
    <w:rsid w:val="001529AF"/>
    <w:rsid w:val="00152A9D"/>
    <w:rsid w:val="00152B24"/>
    <w:rsid w:val="00152B84"/>
    <w:rsid w:val="00154400"/>
    <w:rsid w:val="00166503"/>
    <w:rsid w:val="00166DB9"/>
    <w:rsid w:val="0017118D"/>
    <w:rsid w:val="0017163D"/>
    <w:rsid w:val="0017171B"/>
    <w:rsid w:val="00172515"/>
    <w:rsid w:val="0017279E"/>
    <w:rsid w:val="001727DE"/>
    <w:rsid w:val="00172A8F"/>
    <w:rsid w:val="00172F1D"/>
    <w:rsid w:val="00174ADC"/>
    <w:rsid w:val="00175004"/>
    <w:rsid w:val="001765C1"/>
    <w:rsid w:val="00176609"/>
    <w:rsid w:val="00176FD2"/>
    <w:rsid w:val="00177AD1"/>
    <w:rsid w:val="00180712"/>
    <w:rsid w:val="00183334"/>
    <w:rsid w:val="001844FA"/>
    <w:rsid w:val="0018470F"/>
    <w:rsid w:val="00184E6D"/>
    <w:rsid w:val="00185D7E"/>
    <w:rsid w:val="00187CD5"/>
    <w:rsid w:val="00187F06"/>
    <w:rsid w:val="0019013E"/>
    <w:rsid w:val="00190BDF"/>
    <w:rsid w:val="00191994"/>
    <w:rsid w:val="0019223B"/>
    <w:rsid w:val="00193708"/>
    <w:rsid w:val="001938EE"/>
    <w:rsid w:val="00195D00"/>
    <w:rsid w:val="00197FC4"/>
    <w:rsid w:val="001A22CA"/>
    <w:rsid w:val="001A3786"/>
    <w:rsid w:val="001A4A63"/>
    <w:rsid w:val="001A4D6B"/>
    <w:rsid w:val="001A4F6C"/>
    <w:rsid w:val="001B00E4"/>
    <w:rsid w:val="001B032D"/>
    <w:rsid w:val="001B0F93"/>
    <w:rsid w:val="001B1DE3"/>
    <w:rsid w:val="001B1F23"/>
    <w:rsid w:val="001B750B"/>
    <w:rsid w:val="001B7929"/>
    <w:rsid w:val="001C21CD"/>
    <w:rsid w:val="001C2781"/>
    <w:rsid w:val="001C2963"/>
    <w:rsid w:val="001C2F3F"/>
    <w:rsid w:val="001C5F20"/>
    <w:rsid w:val="001C6AE4"/>
    <w:rsid w:val="001D0FA1"/>
    <w:rsid w:val="001D2E6D"/>
    <w:rsid w:val="001D3FE8"/>
    <w:rsid w:val="001D41E9"/>
    <w:rsid w:val="001D627D"/>
    <w:rsid w:val="001D7D0D"/>
    <w:rsid w:val="001E060B"/>
    <w:rsid w:val="001E063A"/>
    <w:rsid w:val="001E2DCF"/>
    <w:rsid w:val="001E33AB"/>
    <w:rsid w:val="001E5D3F"/>
    <w:rsid w:val="001E62E8"/>
    <w:rsid w:val="001E6C1B"/>
    <w:rsid w:val="001F02BA"/>
    <w:rsid w:val="001F04E6"/>
    <w:rsid w:val="001F2030"/>
    <w:rsid w:val="001F2C53"/>
    <w:rsid w:val="001F2D18"/>
    <w:rsid w:val="001F36ED"/>
    <w:rsid w:val="001F3BC7"/>
    <w:rsid w:val="001F3E85"/>
    <w:rsid w:val="001F4112"/>
    <w:rsid w:val="001F447D"/>
    <w:rsid w:val="001F653D"/>
    <w:rsid w:val="001F6970"/>
    <w:rsid w:val="001F6E97"/>
    <w:rsid w:val="001F6EBA"/>
    <w:rsid w:val="001F721D"/>
    <w:rsid w:val="001F72E6"/>
    <w:rsid w:val="002012C8"/>
    <w:rsid w:val="002035BF"/>
    <w:rsid w:val="00205DA8"/>
    <w:rsid w:val="00205F0C"/>
    <w:rsid w:val="00206A5D"/>
    <w:rsid w:val="00210C56"/>
    <w:rsid w:val="002113A0"/>
    <w:rsid w:val="00211733"/>
    <w:rsid w:val="00212B49"/>
    <w:rsid w:val="00212DF5"/>
    <w:rsid w:val="002139EB"/>
    <w:rsid w:val="00215C14"/>
    <w:rsid w:val="00216547"/>
    <w:rsid w:val="00220BAE"/>
    <w:rsid w:val="002210C1"/>
    <w:rsid w:val="002234B8"/>
    <w:rsid w:val="00224704"/>
    <w:rsid w:val="002258FE"/>
    <w:rsid w:val="00226C05"/>
    <w:rsid w:val="00227A08"/>
    <w:rsid w:val="00230BFB"/>
    <w:rsid w:val="00230D5D"/>
    <w:rsid w:val="00231132"/>
    <w:rsid w:val="00232A39"/>
    <w:rsid w:val="00232C5B"/>
    <w:rsid w:val="0023613F"/>
    <w:rsid w:val="002367A9"/>
    <w:rsid w:val="00236BEF"/>
    <w:rsid w:val="00237BBB"/>
    <w:rsid w:val="0024034B"/>
    <w:rsid w:val="00240559"/>
    <w:rsid w:val="00240B03"/>
    <w:rsid w:val="00242455"/>
    <w:rsid w:val="00243B1F"/>
    <w:rsid w:val="0024549B"/>
    <w:rsid w:val="00245AD2"/>
    <w:rsid w:val="00245D45"/>
    <w:rsid w:val="00246116"/>
    <w:rsid w:val="0025001D"/>
    <w:rsid w:val="00250098"/>
    <w:rsid w:val="00251816"/>
    <w:rsid w:val="00251A17"/>
    <w:rsid w:val="00252B39"/>
    <w:rsid w:val="00255829"/>
    <w:rsid w:val="00255ED0"/>
    <w:rsid w:val="00257A51"/>
    <w:rsid w:val="002610BF"/>
    <w:rsid w:val="00261C4C"/>
    <w:rsid w:val="00263670"/>
    <w:rsid w:val="002652E7"/>
    <w:rsid w:val="0026574B"/>
    <w:rsid w:val="002665D9"/>
    <w:rsid w:val="00266796"/>
    <w:rsid w:val="00267F0D"/>
    <w:rsid w:val="00270CA2"/>
    <w:rsid w:val="00270D8C"/>
    <w:rsid w:val="00271CF8"/>
    <w:rsid w:val="0027294D"/>
    <w:rsid w:val="00273F57"/>
    <w:rsid w:val="00274E03"/>
    <w:rsid w:val="002806D8"/>
    <w:rsid w:val="00280840"/>
    <w:rsid w:val="00280A73"/>
    <w:rsid w:val="00280D6F"/>
    <w:rsid w:val="0028140E"/>
    <w:rsid w:val="002816A2"/>
    <w:rsid w:val="0028229A"/>
    <w:rsid w:val="0028317A"/>
    <w:rsid w:val="00284FFC"/>
    <w:rsid w:val="00286129"/>
    <w:rsid w:val="00287081"/>
    <w:rsid w:val="002878B7"/>
    <w:rsid w:val="00290B8E"/>
    <w:rsid w:val="002925C0"/>
    <w:rsid w:val="00292BA9"/>
    <w:rsid w:val="002930F5"/>
    <w:rsid w:val="002946B8"/>
    <w:rsid w:val="00296B7A"/>
    <w:rsid w:val="00296F7F"/>
    <w:rsid w:val="00297252"/>
    <w:rsid w:val="002A10F4"/>
    <w:rsid w:val="002A1AF5"/>
    <w:rsid w:val="002A2E76"/>
    <w:rsid w:val="002A62F6"/>
    <w:rsid w:val="002A6968"/>
    <w:rsid w:val="002B0E06"/>
    <w:rsid w:val="002B110D"/>
    <w:rsid w:val="002B2AF3"/>
    <w:rsid w:val="002B39C8"/>
    <w:rsid w:val="002B48F9"/>
    <w:rsid w:val="002B5A22"/>
    <w:rsid w:val="002B5FF2"/>
    <w:rsid w:val="002B60A5"/>
    <w:rsid w:val="002B73DC"/>
    <w:rsid w:val="002C05C5"/>
    <w:rsid w:val="002C0C19"/>
    <w:rsid w:val="002C410C"/>
    <w:rsid w:val="002C4419"/>
    <w:rsid w:val="002C4B5D"/>
    <w:rsid w:val="002C59D7"/>
    <w:rsid w:val="002C5E94"/>
    <w:rsid w:val="002C6CA6"/>
    <w:rsid w:val="002C7BB6"/>
    <w:rsid w:val="002D0D42"/>
    <w:rsid w:val="002D133D"/>
    <w:rsid w:val="002D2A6F"/>
    <w:rsid w:val="002D3A04"/>
    <w:rsid w:val="002D4158"/>
    <w:rsid w:val="002D4AEC"/>
    <w:rsid w:val="002D7483"/>
    <w:rsid w:val="002D7592"/>
    <w:rsid w:val="002D7F5D"/>
    <w:rsid w:val="002E1193"/>
    <w:rsid w:val="002E18B5"/>
    <w:rsid w:val="002E1FD6"/>
    <w:rsid w:val="002E2532"/>
    <w:rsid w:val="002E3B93"/>
    <w:rsid w:val="002E3D5F"/>
    <w:rsid w:val="002E3F9A"/>
    <w:rsid w:val="002E46C8"/>
    <w:rsid w:val="002E49BA"/>
    <w:rsid w:val="002E4DA4"/>
    <w:rsid w:val="002E7C1C"/>
    <w:rsid w:val="002F009D"/>
    <w:rsid w:val="002F1F5F"/>
    <w:rsid w:val="002F2DFA"/>
    <w:rsid w:val="002F5AFE"/>
    <w:rsid w:val="002F7A4D"/>
    <w:rsid w:val="00300332"/>
    <w:rsid w:val="00300615"/>
    <w:rsid w:val="003019C1"/>
    <w:rsid w:val="00302114"/>
    <w:rsid w:val="00302453"/>
    <w:rsid w:val="003033E5"/>
    <w:rsid w:val="00303684"/>
    <w:rsid w:val="00303FAC"/>
    <w:rsid w:val="0030769B"/>
    <w:rsid w:val="00307DED"/>
    <w:rsid w:val="003107FF"/>
    <w:rsid w:val="003108A8"/>
    <w:rsid w:val="00310B51"/>
    <w:rsid w:val="00311184"/>
    <w:rsid w:val="00311F70"/>
    <w:rsid w:val="003121F7"/>
    <w:rsid w:val="003129D1"/>
    <w:rsid w:val="00314841"/>
    <w:rsid w:val="00314959"/>
    <w:rsid w:val="0031681D"/>
    <w:rsid w:val="00316BDA"/>
    <w:rsid w:val="00316F5D"/>
    <w:rsid w:val="0031766A"/>
    <w:rsid w:val="00317C9D"/>
    <w:rsid w:val="003207BC"/>
    <w:rsid w:val="00320A3F"/>
    <w:rsid w:val="003241D9"/>
    <w:rsid w:val="00324E9E"/>
    <w:rsid w:val="00324EE5"/>
    <w:rsid w:val="00331D51"/>
    <w:rsid w:val="00332C64"/>
    <w:rsid w:val="00333406"/>
    <w:rsid w:val="00333AA5"/>
    <w:rsid w:val="00333C25"/>
    <w:rsid w:val="00333E71"/>
    <w:rsid w:val="00334822"/>
    <w:rsid w:val="00334BBA"/>
    <w:rsid w:val="0033631E"/>
    <w:rsid w:val="00337239"/>
    <w:rsid w:val="003378E0"/>
    <w:rsid w:val="00340ADD"/>
    <w:rsid w:val="00342214"/>
    <w:rsid w:val="00342651"/>
    <w:rsid w:val="00344333"/>
    <w:rsid w:val="00344578"/>
    <w:rsid w:val="00345AD7"/>
    <w:rsid w:val="003467F7"/>
    <w:rsid w:val="0035025D"/>
    <w:rsid w:val="00350C73"/>
    <w:rsid w:val="00351051"/>
    <w:rsid w:val="00351EF9"/>
    <w:rsid w:val="00352040"/>
    <w:rsid w:val="00352AE7"/>
    <w:rsid w:val="003535E3"/>
    <w:rsid w:val="00356F4F"/>
    <w:rsid w:val="00357BE8"/>
    <w:rsid w:val="00357EF8"/>
    <w:rsid w:val="003610A1"/>
    <w:rsid w:val="00364430"/>
    <w:rsid w:val="00364590"/>
    <w:rsid w:val="003647FF"/>
    <w:rsid w:val="0036787B"/>
    <w:rsid w:val="003679D2"/>
    <w:rsid w:val="00371497"/>
    <w:rsid w:val="00371936"/>
    <w:rsid w:val="00371F45"/>
    <w:rsid w:val="0037389D"/>
    <w:rsid w:val="003765A0"/>
    <w:rsid w:val="00376DBD"/>
    <w:rsid w:val="00381213"/>
    <w:rsid w:val="003814B0"/>
    <w:rsid w:val="00383993"/>
    <w:rsid w:val="00384184"/>
    <w:rsid w:val="00385535"/>
    <w:rsid w:val="00386120"/>
    <w:rsid w:val="00386205"/>
    <w:rsid w:val="00387C9F"/>
    <w:rsid w:val="00387F07"/>
    <w:rsid w:val="0039090F"/>
    <w:rsid w:val="00391FD6"/>
    <w:rsid w:val="00392011"/>
    <w:rsid w:val="00395DC4"/>
    <w:rsid w:val="0039623C"/>
    <w:rsid w:val="0039671B"/>
    <w:rsid w:val="003A34FF"/>
    <w:rsid w:val="003A3B85"/>
    <w:rsid w:val="003A6441"/>
    <w:rsid w:val="003A6F50"/>
    <w:rsid w:val="003B1138"/>
    <w:rsid w:val="003B25A0"/>
    <w:rsid w:val="003B4310"/>
    <w:rsid w:val="003B4EE5"/>
    <w:rsid w:val="003B5A0F"/>
    <w:rsid w:val="003B5D7F"/>
    <w:rsid w:val="003B6AFE"/>
    <w:rsid w:val="003C1A93"/>
    <w:rsid w:val="003C1E8F"/>
    <w:rsid w:val="003C2BBE"/>
    <w:rsid w:val="003C5AFE"/>
    <w:rsid w:val="003C629A"/>
    <w:rsid w:val="003C6374"/>
    <w:rsid w:val="003C652F"/>
    <w:rsid w:val="003C65D9"/>
    <w:rsid w:val="003C7598"/>
    <w:rsid w:val="003C79E4"/>
    <w:rsid w:val="003D04CD"/>
    <w:rsid w:val="003D1798"/>
    <w:rsid w:val="003D1F59"/>
    <w:rsid w:val="003D37BE"/>
    <w:rsid w:val="003D4C01"/>
    <w:rsid w:val="003D4D0D"/>
    <w:rsid w:val="003D50EB"/>
    <w:rsid w:val="003D7922"/>
    <w:rsid w:val="003E0966"/>
    <w:rsid w:val="003E0B73"/>
    <w:rsid w:val="003E0C3D"/>
    <w:rsid w:val="003E1CC0"/>
    <w:rsid w:val="003E2F98"/>
    <w:rsid w:val="003E3537"/>
    <w:rsid w:val="003E65A0"/>
    <w:rsid w:val="003E7C39"/>
    <w:rsid w:val="003E7CE7"/>
    <w:rsid w:val="003F1EC5"/>
    <w:rsid w:val="003F3352"/>
    <w:rsid w:val="00400435"/>
    <w:rsid w:val="00402CF2"/>
    <w:rsid w:val="004032CE"/>
    <w:rsid w:val="00404D52"/>
    <w:rsid w:val="00404D9B"/>
    <w:rsid w:val="004050D8"/>
    <w:rsid w:val="0040579C"/>
    <w:rsid w:val="00405F38"/>
    <w:rsid w:val="0041096D"/>
    <w:rsid w:val="00410D7A"/>
    <w:rsid w:val="004115BC"/>
    <w:rsid w:val="00411D4E"/>
    <w:rsid w:val="00412A26"/>
    <w:rsid w:val="00412D60"/>
    <w:rsid w:val="00412ECA"/>
    <w:rsid w:val="00412ED9"/>
    <w:rsid w:val="00413818"/>
    <w:rsid w:val="0041427C"/>
    <w:rsid w:val="00414919"/>
    <w:rsid w:val="00416690"/>
    <w:rsid w:val="00420959"/>
    <w:rsid w:val="004224B3"/>
    <w:rsid w:val="0042633F"/>
    <w:rsid w:val="004269BD"/>
    <w:rsid w:val="00426AA0"/>
    <w:rsid w:val="00427420"/>
    <w:rsid w:val="00427550"/>
    <w:rsid w:val="00430161"/>
    <w:rsid w:val="004338F9"/>
    <w:rsid w:val="004357D6"/>
    <w:rsid w:val="004363E3"/>
    <w:rsid w:val="00437A32"/>
    <w:rsid w:val="00437F10"/>
    <w:rsid w:val="00441793"/>
    <w:rsid w:val="00443F68"/>
    <w:rsid w:val="00445BF8"/>
    <w:rsid w:val="00446B2F"/>
    <w:rsid w:val="004473EA"/>
    <w:rsid w:val="00450402"/>
    <w:rsid w:val="00451C59"/>
    <w:rsid w:val="00452B15"/>
    <w:rsid w:val="00452F01"/>
    <w:rsid w:val="00456887"/>
    <w:rsid w:val="00456A3A"/>
    <w:rsid w:val="00456C11"/>
    <w:rsid w:val="0045774D"/>
    <w:rsid w:val="00457B1F"/>
    <w:rsid w:val="004604B9"/>
    <w:rsid w:val="004605D8"/>
    <w:rsid w:val="00463B03"/>
    <w:rsid w:val="00463BC7"/>
    <w:rsid w:val="00465978"/>
    <w:rsid w:val="004659D3"/>
    <w:rsid w:val="004669A2"/>
    <w:rsid w:val="004669F0"/>
    <w:rsid w:val="004670B8"/>
    <w:rsid w:val="004678C6"/>
    <w:rsid w:val="004721CA"/>
    <w:rsid w:val="0047470C"/>
    <w:rsid w:val="00474885"/>
    <w:rsid w:val="0047492F"/>
    <w:rsid w:val="00474BCE"/>
    <w:rsid w:val="004759BC"/>
    <w:rsid w:val="0048034E"/>
    <w:rsid w:val="0048071B"/>
    <w:rsid w:val="0048183E"/>
    <w:rsid w:val="004830A5"/>
    <w:rsid w:val="00484F74"/>
    <w:rsid w:val="00485EF7"/>
    <w:rsid w:val="00486A6B"/>
    <w:rsid w:val="004879BF"/>
    <w:rsid w:val="00490310"/>
    <w:rsid w:val="00490BDE"/>
    <w:rsid w:val="00492976"/>
    <w:rsid w:val="00494337"/>
    <w:rsid w:val="00494CCD"/>
    <w:rsid w:val="00495326"/>
    <w:rsid w:val="00495CF1"/>
    <w:rsid w:val="004A14F8"/>
    <w:rsid w:val="004A1C2C"/>
    <w:rsid w:val="004A40B9"/>
    <w:rsid w:val="004A4AA8"/>
    <w:rsid w:val="004A634B"/>
    <w:rsid w:val="004A6F98"/>
    <w:rsid w:val="004A70E7"/>
    <w:rsid w:val="004B04F9"/>
    <w:rsid w:val="004B078C"/>
    <w:rsid w:val="004B1BBA"/>
    <w:rsid w:val="004B366D"/>
    <w:rsid w:val="004B3B35"/>
    <w:rsid w:val="004B3E5F"/>
    <w:rsid w:val="004B4269"/>
    <w:rsid w:val="004B69CD"/>
    <w:rsid w:val="004B6E8B"/>
    <w:rsid w:val="004C16D0"/>
    <w:rsid w:val="004C1C17"/>
    <w:rsid w:val="004C2652"/>
    <w:rsid w:val="004C5F9F"/>
    <w:rsid w:val="004C7629"/>
    <w:rsid w:val="004C7BDC"/>
    <w:rsid w:val="004C7FBD"/>
    <w:rsid w:val="004D0513"/>
    <w:rsid w:val="004D0631"/>
    <w:rsid w:val="004D27CC"/>
    <w:rsid w:val="004D38C9"/>
    <w:rsid w:val="004D4FBA"/>
    <w:rsid w:val="004D703D"/>
    <w:rsid w:val="004E3A45"/>
    <w:rsid w:val="004E4006"/>
    <w:rsid w:val="004E5DAD"/>
    <w:rsid w:val="004E66B5"/>
    <w:rsid w:val="004E7A66"/>
    <w:rsid w:val="004F071D"/>
    <w:rsid w:val="004F0CAF"/>
    <w:rsid w:val="004F124F"/>
    <w:rsid w:val="004F12C6"/>
    <w:rsid w:val="004F181D"/>
    <w:rsid w:val="004F1D98"/>
    <w:rsid w:val="004F4262"/>
    <w:rsid w:val="004F4C41"/>
    <w:rsid w:val="004F4CE9"/>
    <w:rsid w:val="004F4F44"/>
    <w:rsid w:val="004F5667"/>
    <w:rsid w:val="004F59DC"/>
    <w:rsid w:val="004F734C"/>
    <w:rsid w:val="004F7666"/>
    <w:rsid w:val="004F77B4"/>
    <w:rsid w:val="004F7CFD"/>
    <w:rsid w:val="00501306"/>
    <w:rsid w:val="00502C00"/>
    <w:rsid w:val="005047A5"/>
    <w:rsid w:val="00504BE0"/>
    <w:rsid w:val="005052BB"/>
    <w:rsid w:val="005057C5"/>
    <w:rsid w:val="00505D9B"/>
    <w:rsid w:val="0050773B"/>
    <w:rsid w:val="00507892"/>
    <w:rsid w:val="00507ADF"/>
    <w:rsid w:val="0051070F"/>
    <w:rsid w:val="00510EEB"/>
    <w:rsid w:val="00511889"/>
    <w:rsid w:val="005140B2"/>
    <w:rsid w:val="0051428E"/>
    <w:rsid w:val="005142AC"/>
    <w:rsid w:val="00514847"/>
    <w:rsid w:val="005156CE"/>
    <w:rsid w:val="00515798"/>
    <w:rsid w:val="00515B4C"/>
    <w:rsid w:val="00515CA6"/>
    <w:rsid w:val="00516646"/>
    <w:rsid w:val="005202A0"/>
    <w:rsid w:val="00520312"/>
    <w:rsid w:val="00520588"/>
    <w:rsid w:val="005205CC"/>
    <w:rsid w:val="00525643"/>
    <w:rsid w:val="00527D24"/>
    <w:rsid w:val="00531BCF"/>
    <w:rsid w:val="00532726"/>
    <w:rsid w:val="00535ECC"/>
    <w:rsid w:val="00536087"/>
    <w:rsid w:val="00540127"/>
    <w:rsid w:val="005401F7"/>
    <w:rsid w:val="00541CC5"/>
    <w:rsid w:val="0054296F"/>
    <w:rsid w:val="005430FE"/>
    <w:rsid w:val="00543B87"/>
    <w:rsid w:val="00547018"/>
    <w:rsid w:val="005508DD"/>
    <w:rsid w:val="00552D0D"/>
    <w:rsid w:val="00553792"/>
    <w:rsid w:val="00554855"/>
    <w:rsid w:val="0055505B"/>
    <w:rsid w:val="00555499"/>
    <w:rsid w:val="00557235"/>
    <w:rsid w:val="00557E37"/>
    <w:rsid w:val="00560F22"/>
    <w:rsid w:val="00562602"/>
    <w:rsid w:val="00565366"/>
    <w:rsid w:val="005659A8"/>
    <w:rsid w:val="00566B0A"/>
    <w:rsid w:val="00566D7C"/>
    <w:rsid w:val="00567215"/>
    <w:rsid w:val="00570246"/>
    <w:rsid w:val="00570553"/>
    <w:rsid w:val="00570B70"/>
    <w:rsid w:val="00572E06"/>
    <w:rsid w:val="005737F0"/>
    <w:rsid w:val="00573A67"/>
    <w:rsid w:val="00574B11"/>
    <w:rsid w:val="00575271"/>
    <w:rsid w:val="00575E9A"/>
    <w:rsid w:val="005760F5"/>
    <w:rsid w:val="00576558"/>
    <w:rsid w:val="00576A00"/>
    <w:rsid w:val="00581EDD"/>
    <w:rsid w:val="005824C0"/>
    <w:rsid w:val="0058266F"/>
    <w:rsid w:val="00583DCE"/>
    <w:rsid w:val="00584460"/>
    <w:rsid w:val="005846DF"/>
    <w:rsid w:val="00585849"/>
    <w:rsid w:val="00585878"/>
    <w:rsid w:val="00587D55"/>
    <w:rsid w:val="00590DE7"/>
    <w:rsid w:val="005961D8"/>
    <w:rsid w:val="00597989"/>
    <w:rsid w:val="00597A70"/>
    <w:rsid w:val="005A1520"/>
    <w:rsid w:val="005A15F4"/>
    <w:rsid w:val="005A2B92"/>
    <w:rsid w:val="005A3CEE"/>
    <w:rsid w:val="005A5155"/>
    <w:rsid w:val="005A597F"/>
    <w:rsid w:val="005A5E33"/>
    <w:rsid w:val="005A673B"/>
    <w:rsid w:val="005B1EBB"/>
    <w:rsid w:val="005B2871"/>
    <w:rsid w:val="005B4F61"/>
    <w:rsid w:val="005B5047"/>
    <w:rsid w:val="005B62F4"/>
    <w:rsid w:val="005B704C"/>
    <w:rsid w:val="005B7C5D"/>
    <w:rsid w:val="005C037A"/>
    <w:rsid w:val="005C037F"/>
    <w:rsid w:val="005C0F7F"/>
    <w:rsid w:val="005C104D"/>
    <w:rsid w:val="005C1859"/>
    <w:rsid w:val="005C1C17"/>
    <w:rsid w:val="005C222B"/>
    <w:rsid w:val="005C2B2F"/>
    <w:rsid w:val="005C49BA"/>
    <w:rsid w:val="005C5B24"/>
    <w:rsid w:val="005C7546"/>
    <w:rsid w:val="005D04F8"/>
    <w:rsid w:val="005D1503"/>
    <w:rsid w:val="005D1BDB"/>
    <w:rsid w:val="005D276B"/>
    <w:rsid w:val="005D35E1"/>
    <w:rsid w:val="005D3CCE"/>
    <w:rsid w:val="005D5556"/>
    <w:rsid w:val="005D672A"/>
    <w:rsid w:val="005D73B9"/>
    <w:rsid w:val="005D76D9"/>
    <w:rsid w:val="005E1347"/>
    <w:rsid w:val="005E2B8D"/>
    <w:rsid w:val="005E3798"/>
    <w:rsid w:val="005E3849"/>
    <w:rsid w:val="005E6579"/>
    <w:rsid w:val="005E6AA4"/>
    <w:rsid w:val="005E76CC"/>
    <w:rsid w:val="005E773E"/>
    <w:rsid w:val="005E7FC9"/>
    <w:rsid w:val="005F012C"/>
    <w:rsid w:val="005F0E62"/>
    <w:rsid w:val="005F381E"/>
    <w:rsid w:val="005F62A7"/>
    <w:rsid w:val="005F66E7"/>
    <w:rsid w:val="005F75A7"/>
    <w:rsid w:val="00600678"/>
    <w:rsid w:val="00600B78"/>
    <w:rsid w:val="0060199B"/>
    <w:rsid w:val="00602F77"/>
    <w:rsid w:val="0060406A"/>
    <w:rsid w:val="00605D44"/>
    <w:rsid w:val="00605E2D"/>
    <w:rsid w:val="00607A32"/>
    <w:rsid w:val="006104C0"/>
    <w:rsid w:val="00610F09"/>
    <w:rsid w:val="006110EE"/>
    <w:rsid w:val="00611A65"/>
    <w:rsid w:val="00612793"/>
    <w:rsid w:val="00612ACD"/>
    <w:rsid w:val="00612EC8"/>
    <w:rsid w:val="006138A2"/>
    <w:rsid w:val="00614482"/>
    <w:rsid w:val="00615A74"/>
    <w:rsid w:val="0061695C"/>
    <w:rsid w:val="00617CBB"/>
    <w:rsid w:val="00621039"/>
    <w:rsid w:val="0062252E"/>
    <w:rsid w:val="00622A41"/>
    <w:rsid w:val="00623D3A"/>
    <w:rsid w:val="006241D7"/>
    <w:rsid w:val="0062545A"/>
    <w:rsid w:val="00625E03"/>
    <w:rsid w:val="00626A95"/>
    <w:rsid w:val="00627743"/>
    <w:rsid w:val="00633E22"/>
    <w:rsid w:val="006355C8"/>
    <w:rsid w:val="00636DED"/>
    <w:rsid w:val="0064009E"/>
    <w:rsid w:val="006408D6"/>
    <w:rsid w:val="00641ACA"/>
    <w:rsid w:val="00642B87"/>
    <w:rsid w:val="00644120"/>
    <w:rsid w:val="0064412B"/>
    <w:rsid w:val="006450F8"/>
    <w:rsid w:val="006478CD"/>
    <w:rsid w:val="00651096"/>
    <w:rsid w:val="006516E1"/>
    <w:rsid w:val="00651F36"/>
    <w:rsid w:val="006522DD"/>
    <w:rsid w:val="00652B8A"/>
    <w:rsid w:val="00652ECF"/>
    <w:rsid w:val="0065340D"/>
    <w:rsid w:val="00656369"/>
    <w:rsid w:val="006572A4"/>
    <w:rsid w:val="00661032"/>
    <w:rsid w:val="006611FC"/>
    <w:rsid w:val="006616AB"/>
    <w:rsid w:val="00661901"/>
    <w:rsid w:val="00662137"/>
    <w:rsid w:val="006625F6"/>
    <w:rsid w:val="0066313E"/>
    <w:rsid w:val="00663D93"/>
    <w:rsid w:val="0066436D"/>
    <w:rsid w:val="006646B3"/>
    <w:rsid w:val="00664949"/>
    <w:rsid w:val="006660C4"/>
    <w:rsid w:val="006666D2"/>
    <w:rsid w:val="00666940"/>
    <w:rsid w:val="00667DB0"/>
    <w:rsid w:val="00670E6F"/>
    <w:rsid w:val="006776D7"/>
    <w:rsid w:val="00681C6D"/>
    <w:rsid w:val="00682129"/>
    <w:rsid w:val="00683056"/>
    <w:rsid w:val="006837FC"/>
    <w:rsid w:val="006845EF"/>
    <w:rsid w:val="00684E2C"/>
    <w:rsid w:val="00685A28"/>
    <w:rsid w:val="00686CC0"/>
    <w:rsid w:val="006874AC"/>
    <w:rsid w:val="00690A46"/>
    <w:rsid w:val="006933D1"/>
    <w:rsid w:val="0069479B"/>
    <w:rsid w:val="00695520"/>
    <w:rsid w:val="00697306"/>
    <w:rsid w:val="006A057A"/>
    <w:rsid w:val="006A1049"/>
    <w:rsid w:val="006A1D95"/>
    <w:rsid w:val="006A2C7F"/>
    <w:rsid w:val="006A3456"/>
    <w:rsid w:val="006A3544"/>
    <w:rsid w:val="006A3F56"/>
    <w:rsid w:val="006A7FCE"/>
    <w:rsid w:val="006B1207"/>
    <w:rsid w:val="006B13A4"/>
    <w:rsid w:val="006B4AC3"/>
    <w:rsid w:val="006B539C"/>
    <w:rsid w:val="006B67CB"/>
    <w:rsid w:val="006C0B15"/>
    <w:rsid w:val="006C3700"/>
    <w:rsid w:val="006C4862"/>
    <w:rsid w:val="006C4991"/>
    <w:rsid w:val="006D01F6"/>
    <w:rsid w:val="006D1EBD"/>
    <w:rsid w:val="006D24B5"/>
    <w:rsid w:val="006D25DF"/>
    <w:rsid w:val="006D3073"/>
    <w:rsid w:val="006D31FA"/>
    <w:rsid w:val="006D3C06"/>
    <w:rsid w:val="006D5BBB"/>
    <w:rsid w:val="006D5D77"/>
    <w:rsid w:val="006D5FD3"/>
    <w:rsid w:val="006E4754"/>
    <w:rsid w:val="006E5A52"/>
    <w:rsid w:val="006E5D31"/>
    <w:rsid w:val="006E6BAE"/>
    <w:rsid w:val="006F3223"/>
    <w:rsid w:val="006F4599"/>
    <w:rsid w:val="006F6A88"/>
    <w:rsid w:val="006F73E5"/>
    <w:rsid w:val="006F7923"/>
    <w:rsid w:val="00700504"/>
    <w:rsid w:val="00700C96"/>
    <w:rsid w:val="00703212"/>
    <w:rsid w:val="00704108"/>
    <w:rsid w:val="007053DA"/>
    <w:rsid w:val="00707629"/>
    <w:rsid w:val="00707E21"/>
    <w:rsid w:val="0071094A"/>
    <w:rsid w:val="00711B72"/>
    <w:rsid w:val="00711CAC"/>
    <w:rsid w:val="007120E8"/>
    <w:rsid w:val="00713659"/>
    <w:rsid w:val="007143BD"/>
    <w:rsid w:val="0071669E"/>
    <w:rsid w:val="0071719C"/>
    <w:rsid w:val="00717D24"/>
    <w:rsid w:val="007204C2"/>
    <w:rsid w:val="0072092E"/>
    <w:rsid w:val="00721B15"/>
    <w:rsid w:val="007233AA"/>
    <w:rsid w:val="00723A82"/>
    <w:rsid w:val="00723F79"/>
    <w:rsid w:val="00724812"/>
    <w:rsid w:val="0072552B"/>
    <w:rsid w:val="007263EC"/>
    <w:rsid w:val="007279FC"/>
    <w:rsid w:val="007314BF"/>
    <w:rsid w:val="00735684"/>
    <w:rsid w:val="00737454"/>
    <w:rsid w:val="00737DE3"/>
    <w:rsid w:val="00737E59"/>
    <w:rsid w:val="00740609"/>
    <w:rsid w:val="0074181C"/>
    <w:rsid w:val="007441DC"/>
    <w:rsid w:val="007444F8"/>
    <w:rsid w:val="007468AD"/>
    <w:rsid w:val="00750CEC"/>
    <w:rsid w:val="00751737"/>
    <w:rsid w:val="0075237B"/>
    <w:rsid w:val="00753442"/>
    <w:rsid w:val="00753EB2"/>
    <w:rsid w:val="0075439B"/>
    <w:rsid w:val="00755A74"/>
    <w:rsid w:val="0075767D"/>
    <w:rsid w:val="0075789A"/>
    <w:rsid w:val="00761890"/>
    <w:rsid w:val="0076225C"/>
    <w:rsid w:val="0076286E"/>
    <w:rsid w:val="007630ED"/>
    <w:rsid w:val="007641B4"/>
    <w:rsid w:val="0076722C"/>
    <w:rsid w:val="00770DA4"/>
    <w:rsid w:val="007711E4"/>
    <w:rsid w:val="007723F2"/>
    <w:rsid w:val="00772ACA"/>
    <w:rsid w:val="00772BE2"/>
    <w:rsid w:val="00774C87"/>
    <w:rsid w:val="00776627"/>
    <w:rsid w:val="00776BC3"/>
    <w:rsid w:val="00776D5A"/>
    <w:rsid w:val="00776F90"/>
    <w:rsid w:val="007814E3"/>
    <w:rsid w:val="00781A68"/>
    <w:rsid w:val="007831EF"/>
    <w:rsid w:val="007836DB"/>
    <w:rsid w:val="007847E7"/>
    <w:rsid w:val="00785CE1"/>
    <w:rsid w:val="007868B9"/>
    <w:rsid w:val="00786D04"/>
    <w:rsid w:val="00786F9B"/>
    <w:rsid w:val="007902EF"/>
    <w:rsid w:val="00791EFE"/>
    <w:rsid w:val="0079226A"/>
    <w:rsid w:val="00792569"/>
    <w:rsid w:val="00793532"/>
    <w:rsid w:val="0079402E"/>
    <w:rsid w:val="007953B2"/>
    <w:rsid w:val="00796999"/>
    <w:rsid w:val="00797CBA"/>
    <w:rsid w:val="00797D61"/>
    <w:rsid w:val="007A0208"/>
    <w:rsid w:val="007A0399"/>
    <w:rsid w:val="007A3BE3"/>
    <w:rsid w:val="007A5103"/>
    <w:rsid w:val="007A5777"/>
    <w:rsid w:val="007A68E2"/>
    <w:rsid w:val="007A6ABA"/>
    <w:rsid w:val="007B17BC"/>
    <w:rsid w:val="007B2EF9"/>
    <w:rsid w:val="007B2F19"/>
    <w:rsid w:val="007B58C8"/>
    <w:rsid w:val="007B7807"/>
    <w:rsid w:val="007B798B"/>
    <w:rsid w:val="007C3E06"/>
    <w:rsid w:val="007C4668"/>
    <w:rsid w:val="007C522D"/>
    <w:rsid w:val="007C5DAC"/>
    <w:rsid w:val="007D0571"/>
    <w:rsid w:val="007D1888"/>
    <w:rsid w:val="007D1FB5"/>
    <w:rsid w:val="007D2F5A"/>
    <w:rsid w:val="007D4378"/>
    <w:rsid w:val="007D452E"/>
    <w:rsid w:val="007D56D3"/>
    <w:rsid w:val="007E08DB"/>
    <w:rsid w:val="007E300D"/>
    <w:rsid w:val="007E37DB"/>
    <w:rsid w:val="007E4BE4"/>
    <w:rsid w:val="007E618D"/>
    <w:rsid w:val="007F077E"/>
    <w:rsid w:val="007F163A"/>
    <w:rsid w:val="007F3D32"/>
    <w:rsid w:val="007F5CB9"/>
    <w:rsid w:val="007F5CF8"/>
    <w:rsid w:val="007F77B1"/>
    <w:rsid w:val="008019D5"/>
    <w:rsid w:val="008021D5"/>
    <w:rsid w:val="00802663"/>
    <w:rsid w:val="00802E36"/>
    <w:rsid w:val="00803DA8"/>
    <w:rsid w:val="008042A7"/>
    <w:rsid w:val="0080480D"/>
    <w:rsid w:val="00805170"/>
    <w:rsid w:val="00806089"/>
    <w:rsid w:val="008068D0"/>
    <w:rsid w:val="00806D87"/>
    <w:rsid w:val="00806F89"/>
    <w:rsid w:val="00810F6A"/>
    <w:rsid w:val="00813936"/>
    <w:rsid w:val="0081443F"/>
    <w:rsid w:val="00814B87"/>
    <w:rsid w:val="00815F57"/>
    <w:rsid w:val="00820336"/>
    <w:rsid w:val="00821CC6"/>
    <w:rsid w:val="00822A6A"/>
    <w:rsid w:val="00822AFA"/>
    <w:rsid w:val="00822B19"/>
    <w:rsid w:val="00823F24"/>
    <w:rsid w:val="008246F7"/>
    <w:rsid w:val="00824D0B"/>
    <w:rsid w:val="008256BC"/>
    <w:rsid w:val="00826CB7"/>
    <w:rsid w:val="0082797F"/>
    <w:rsid w:val="00827A41"/>
    <w:rsid w:val="0083016B"/>
    <w:rsid w:val="00830786"/>
    <w:rsid w:val="0083238E"/>
    <w:rsid w:val="00832C5F"/>
    <w:rsid w:val="00834449"/>
    <w:rsid w:val="00834D65"/>
    <w:rsid w:val="00840200"/>
    <w:rsid w:val="008418B8"/>
    <w:rsid w:val="00841EE8"/>
    <w:rsid w:val="008427B5"/>
    <w:rsid w:val="00842A80"/>
    <w:rsid w:val="00844722"/>
    <w:rsid w:val="00844946"/>
    <w:rsid w:val="00844DD9"/>
    <w:rsid w:val="00844FA4"/>
    <w:rsid w:val="008472C5"/>
    <w:rsid w:val="008476E6"/>
    <w:rsid w:val="00847C84"/>
    <w:rsid w:val="008503D2"/>
    <w:rsid w:val="00851CBF"/>
    <w:rsid w:val="00851D70"/>
    <w:rsid w:val="0085505E"/>
    <w:rsid w:val="00855DAC"/>
    <w:rsid w:val="008565BA"/>
    <w:rsid w:val="008565FB"/>
    <w:rsid w:val="00860459"/>
    <w:rsid w:val="00860A86"/>
    <w:rsid w:val="00867974"/>
    <w:rsid w:val="0087125A"/>
    <w:rsid w:val="008717D5"/>
    <w:rsid w:val="00873DB6"/>
    <w:rsid w:val="0087407C"/>
    <w:rsid w:val="00874BC0"/>
    <w:rsid w:val="008751FD"/>
    <w:rsid w:val="00875865"/>
    <w:rsid w:val="00876207"/>
    <w:rsid w:val="00876C0F"/>
    <w:rsid w:val="008773CB"/>
    <w:rsid w:val="00877C43"/>
    <w:rsid w:val="00883AD7"/>
    <w:rsid w:val="008842BC"/>
    <w:rsid w:val="00884333"/>
    <w:rsid w:val="00885CA2"/>
    <w:rsid w:val="008901CF"/>
    <w:rsid w:val="0089088F"/>
    <w:rsid w:val="00891DE8"/>
    <w:rsid w:val="00892B45"/>
    <w:rsid w:val="00893537"/>
    <w:rsid w:val="0089378C"/>
    <w:rsid w:val="00893BB0"/>
    <w:rsid w:val="00894941"/>
    <w:rsid w:val="00894AF4"/>
    <w:rsid w:val="00895497"/>
    <w:rsid w:val="008954EC"/>
    <w:rsid w:val="008964E4"/>
    <w:rsid w:val="0089684E"/>
    <w:rsid w:val="00896855"/>
    <w:rsid w:val="0089738D"/>
    <w:rsid w:val="008A0C3D"/>
    <w:rsid w:val="008A1047"/>
    <w:rsid w:val="008A2347"/>
    <w:rsid w:val="008A23A6"/>
    <w:rsid w:val="008A365F"/>
    <w:rsid w:val="008A3728"/>
    <w:rsid w:val="008A3DE3"/>
    <w:rsid w:val="008A3F75"/>
    <w:rsid w:val="008A4234"/>
    <w:rsid w:val="008A47CC"/>
    <w:rsid w:val="008A743D"/>
    <w:rsid w:val="008A7705"/>
    <w:rsid w:val="008B01F3"/>
    <w:rsid w:val="008B2B9F"/>
    <w:rsid w:val="008B3209"/>
    <w:rsid w:val="008B3648"/>
    <w:rsid w:val="008B5A06"/>
    <w:rsid w:val="008B6B12"/>
    <w:rsid w:val="008B6BAB"/>
    <w:rsid w:val="008B6D3D"/>
    <w:rsid w:val="008B7E37"/>
    <w:rsid w:val="008C12CA"/>
    <w:rsid w:val="008C1FA6"/>
    <w:rsid w:val="008C3C38"/>
    <w:rsid w:val="008C408C"/>
    <w:rsid w:val="008C4DCC"/>
    <w:rsid w:val="008C5768"/>
    <w:rsid w:val="008C6052"/>
    <w:rsid w:val="008C79B8"/>
    <w:rsid w:val="008D0097"/>
    <w:rsid w:val="008D1F30"/>
    <w:rsid w:val="008D36BA"/>
    <w:rsid w:val="008D3D07"/>
    <w:rsid w:val="008D3FB6"/>
    <w:rsid w:val="008D4331"/>
    <w:rsid w:val="008D54B4"/>
    <w:rsid w:val="008E0619"/>
    <w:rsid w:val="008E12B5"/>
    <w:rsid w:val="008E31FE"/>
    <w:rsid w:val="008E5522"/>
    <w:rsid w:val="008E65AF"/>
    <w:rsid w:val="008E79E8"/>
    <w:rsid w:val="008E7A1C"/>
    <w:rsid w:val="008E7DF0"/>
    <w:rsid w:val="008E7F17"/>
    <w:rsid w:val="008F1D78"/>
    <w:rsid w:val="008F2A32"/>
    <w:rsid w:val="008F2AEB"/>
    <w:rsid w:val="008F2DA6"/>
    <w:rsid w:val="008F4186"/>
    <w:rsid w:val="008F5090"/>
    <w:rsid w:val="00902346"/>
    <w:rsid w:val="00903B43"/>
    <w:rsid w:val="00906881"/>
    <w:rsid w:val="00906D20"/>
    <w:rsid w:val="00907658"/>
    <w:rsid w:val="00910BAA"/>
    <w:rsid w:val="00911DD4"/>
    <w:rsid w:val="00912563"/>
    <w:rsid w:val="00912850"/>
    <w:rsid w:val="00914E3F"/>
    <w:rsid w:val="00915D76"/>
    <w:rsid w:val="00920105"/>
    <w:rsid w:val="009208C4"/>
    <w:rsid w:val="00921C03"/>
    <w:rsid w:val="00922B3B"/>
    <w:rsid w:val="00922F52"/>
    <w:rsid w:val="0092624B"/>
    <w:rsid w:val="00931681"/>
    <w:rsid w:val="009316FC"/>
    <w:rsid w:val="00932552"/>
    <w:rsid w:val="009328C2"/>
    <w:rsid w:val="0093297D"/>
    <w:rsid w:val="00932DB4"/>
    <w:rsid w:val="00933FDC"/>
    <w:rsid w:val="009369A7"/>
    <w:rsid w:val="00936B48"/>
    <w:rsid w:val="00937651"/>
    <w:rsid w:val="00940F29"/>
    <w:rsid w:val="0094120F"/>
    <w:rsid w:val="00942555"/>
    <w:rsid w:val="009427A1"/>
    <w:rsid w:val="009430BB"/>
    <w:rsid w:val="00943B8F"/>
    <w:rsid w:val="00950394"/>
    <w:rsid w:val="009504D9"/>
    <w:rsid w:val="00950A1F"/>
    <w:rsid w:val="0095117C"/>
    <w:rsid w:val="00952664"/>
    <w:rsid w:val="00955BE4"/>
    <w:rsid w:val="0095652F"/>
    <w:rsid w:val="009572C0"/>
    <w:rsid w:val="00957615"/>
    <w:rsid w:val="009577EE"/>
    <w:rsid w:val="00957C99"/>
    <w:rsid w:val="00960574"/>
    <w:rsid w:val="00961FC4"/>
    <w:rsid w:val="00962CE6"/>
    <w:rsid w:val="00962DD4"/>
    <w:rsid w:val="0096525C"/>
    <w:rsid w:val="00966B09"/>
    <w:rsid w:val="00966BA3"/>
    <w:rsid w:val="0096735B"/>
    <w:rsid w:val="0096762C"/>
    <w:rsid w:val="00967854"/>
    <w:rsid w:val="009678D6"/>
    <w:rsid w:val="00970188"/>
    <w:rsid w:val="009727AF"/>
    <w:rsid w:val="009727B9"/>
    <w:rsid w:val="00972D15"/>
    <w:rsid w:val="009738A4"/>
    <w:rsid w:val="00976017"/>
    <w:rsid w:val="0097767A"/>
    <w:rsid w:val="009805B9"/>
    <w:rsid w:val="00981050"/>
    <w:rsid w:val="00981051"/>
    <w:rsid w:val="0098405A"/>
    <w:rsid w:val="009842ED"/>
    <w:rsid w:val="009851EE"/>
    <w:rsid w:val="009854BE"/>
    <w:rsid w:val="0098673B"/>
    <w:rsid w:val="00986E2D"/>
    <w:rsid w:val="00992156"/>
    <w:rsid w:val="00992607"/>
    <w:rsid w:val="00992D96"/>
    <w:rsid w:val="009945C8"/>
    <w:rsid w:val="0099507E"/>
    <w:rsid w:val="009971BD"/>
    <w:rsid w:val="0099730E"/>
    <w:rsid w:val="0099737C"/>
    <w:rsid w:val="00997B83"/>
    <w:rsid w:val="009A18C1"/>
    <w:rsid w:val="009A1D10"/>
    <w:rsid w:val="009A6038"/>
    <w:rsid w:val="009A7587"/>
    <w:rsid w:val="009A7B56"/>
    <w:rsid w:val="009B3CB0"/>
    <w:rsid w:val="009B409C"/>
    <w:rsid w:val="009B49E7"/>
    <w:rsid w:val="009B4E6C"/>
    <w:rsid w:val="009B6D87"/>
    <w:rsid w:val="009B7CE2"/>
    <w:rsid w:val="009C0483"/>
    <w:rsid w:val="009C08B3"/>
    <w:rsid w:val="009C51DB"/>
    <w:rsid w:val="009C641D"/>
    <w:rsid w:val="009D20F1"/>
    <w:rsid w:val="009D2A4A"/>
    <w:rsid w:val="009D2DC8"/>
    <w:rsid w:val="009D4162"/>
    <w:rsid w:val="009D48CC"/>
    <w:rsid w:val="009D52AB"/>
    <w:rsid w:val="009D7125"/>
    <w:rsid w:val="009D7F2B"/>
    <w:rsid w:val="009E3441"/>
    <w:rsid w:val="009E355A"/>
    <w:rsid w:val="009E44D9"/>
    <w:rsid w:val="009E5336"/>
    <w:rsid w:val="009E7680"/>
    <w:rsid w:val="009F06CE"/>
    <w:rsid w:val="009F37AB"/>
    <w:rsid w:val="009F56AB"/>
    <w:rsid w:val="009F6260"/>
    <w:rsid w:val="00A00E99"/>
    <w:rsid w:val="00A01F7F"/>
    <w:rsid w:val="00A035E0"/>
    <w:rsid w:val="00A056E3"/>
    <w:rsid w:val="00A06502"/>
    <w:rsid w:val="00A07AF3"/>
    <w:rsid w:val="00A10AD6"/>
    <w:rsid w:val="00A10EA1"/>
    <w:rsid w:val="00A149BA"/>
    <w:rsid w:val="00A149C2"/>
    <w:rsid w:val="00A14A5F"/>
    <w:rsid w:val="00A14EFE"/>
    <w:rsid w:val="00A1579B"/>
    <w:rsid w:val="00A157D9"/>
    <w:rsid w:val="00A161CD"/>
    <w:rsid w:val="00A219DD"/>
    <w:rsid w:val="00A22CAA"/>
    <w:rsid w:val="00A2599B"/>
    <w:rsid w:val="00A25B33"/>
    <w:rsid w:val="00A262CF"/>
    <w:rsid w:val="00A40BB4"/>
    <w:rsid w:val="00A40F09"/>
    <w:rsid w:val="00A41155"/>
    <w:rsid w:val="00A41A10"/>
    <w:rsid w:val="00A42787"/>
    <w:rsid w:val="00A42DD5"/>
    <w:rsid w:val="00A42EDB"/>
    <w:rsid w:val="00A4389D"/>
    <w:rsid w:val="00A44719"/>
    <w:rsid w:val="00A46E45"/>
    <w:rsid w:val="00A47837"/>
    <w:rsid w:val="00A4787F"/>
    <w:rsid w:val="00A503C6"/>
    <w:rsid w:val="00A531CA"/>
    <w:rsid w:val="00A53307"/>
    <w:rsid w:val="00A549CF"/>
    <w:rsid w:val="00A54D5E"/>
    <w:rsid w:val="00A552CF"/>
    <w:rsid w:val="00A60494"/>
    <w:rsid w:val="00A61890"/>
    <w:rsid w:val="00A62168"/>
    <w:rsid w:val="00A621E7"/>
    <w:rsid w:val="00A62286"/>
    <w:rsid w:val="00A62289"/>
    <w:rsid w:val="00A626F5"/>
    <w:rsid w:val="00A63446"/>
    <w:rsid w:val="00A6482B"/>
    <w:rsid w:val="00A64C6E"/>
    <w:rsid w:val="00A652C8"/>
    <w:rsid w:val="00A67176"/>
    <w:rsid w:val="00A678A5"/>
    <w:rsid w:val="00A71592"/>
    <w:rsid w:val="00A7178B"/>
    <w:rsid w:val="00A7303D"/>
    <w:rsid w:val="00A73934"/>
    <w:rsid w:val="00A7498D"/>
    <w:rsid w:val="00A7707A"/>
    <w:rsid w:val="00A77172"/>
    <w:rsid w:val="00A81D30"/>
    <w:rsid w:val="00A8203E"/>
    <w:rsid w:val="00A82122"/>
    <w:rsid w:val="00A85D47"/>
    <w:rsid w:val="00A85D7A"/>
    <w:rsid w:val="00A86404"/>
    <w:rsid w:val="00A86899"/>
    <w:rsid w:val="00A87347"/>
    <w:rsid w:val="00A8791A"/>
    <w:rsid w:val="00A879C8"/>
    <w:rsid w:val="00A879D8"/>
    <w:rsid w:val="00A90785"/>
    <w:rsid w:val="00A926C1"/>
    <w:rsid w:val="00A92910"/>
    <w:rsid w:val="00A93DA7"/>
    <w:rsid w:val="00A94BCE"/>
    <w:rsid w:val="00A94EFB"/>
    <w:rsid w:val="00A95885"/>
    <w:rsid w:val="00A95FB4"/>
    <w:rsid w:val="00A975FA"/>
    <w:rsid w:val="00AA0698"/>
    <w:rsid w:val="00AA1393"/>
    <w:rsid w:val="00AA38B7"/>
    <w:rsid w:val="00AA492D"/>
    <w:rsid w:val="00AA53E9"/>
    <w:rsid w:val="00AA64B6"/>
    <w:rsid w:val="00AA6D15"/>
    <w:rsid w:val="00AB0BB5"/>
    <w:rsid w:val="00AB1F6A"/>
    <w:rsid w:val="00AB204D"/>
    <w:rsid w:val="00AB2120"/>
    <w:rsid w:val="00AB70F3"/>
    <w:rsid w:val="00AC4224"/>
    <w:rsid w:val="00AD0DD4"/>
    <w:rsid w:val="00AD139E"/>
    <w:rsid w:val="00AD14AF"/>
    <w:rsid w:val="00AD1B74"/>
    <w:rsid w:val="00AD1BFA"/>
    <w:rsid w:val="00AD31C2"/>
    <w:rsid w:val="00AD3308"/>
    <w:rsid w:val="00AD5149"/>
    <w:rsid w:val="00AD5575"/>
    <w:rsid w:val="00AD6945"/>
    <w:rsid w:val="00AD6CE7"/>
    <w:rsid w:val="00AD7A3A"/>
    <w:rsid w:val="00AE04B1"/>
    <w:rsid w:val="00AE064E"/>
    <w:rsid w:val="00AE0FFD"/>
    <w:rsid w:val="00AE1576"/>
    <w:rsid w:val="00AE283B"/>
    <w:rsid w:val="00AE3954"/>
    <w:rsid w:val="00AE5B10"/>
    <w:rsid w:val="00AE6527"/>
    <w:rsid w:val="00AF00FE"/>
    <w:rsid w:val="00AF205D"/>
    <w:rsid w:val="00AF3B40"/>
    <w:rsid w:val="00AF5287"/>
    <w:rsid w:val="00AF5EE1"/>
    <w:rsid w:val="00AF6187"/>
    <w:rsid w:val="00AF62D5"/>
    <w:rsid w:val="00AF7495"/>
    <w:rsid w:val="00B003F6"/>
    <w:rsid w:val="00B009F5"/>
    <w:rsid w:val="00B00C7A"/>
    <w:rsid w:val="00B012F7"/>
    <w:rsid w:val="00B014AF"/>
    <w:rsid w:val="00B01718"/>
    <w:rsid w:val="00B01CF3"/>
    <w:rsid w:val="00B0455A"/>
    <w:rsid w:val="00B05F04"/>
    <w:rsid w:val="00B06660"/>
    <w:rsid w:val="00B0696C"/>
    <w:rsid w:val="00B10C3B"/>
    <w:rsid w:val="00B1243D"/>
    <w:rsid w:val="00B14246"/>
    <w:rsid w:val="00B1573A"/>
    <w:rsid w:val="00B16CD7"/>
    <w:rsid w:val="00B17614"/>
    <w:rsid w:val="00B20D9A"/>
    <w:rsid w:val="00B21E9B"/>
    <w:rsid w:val="00B22DA9"/>
    <w:rsid w:val="00B22F41"/>
    <w:rsid w:val="00B234E5"/>
    <w:rsid w:val="00B24420"/>
    <w:rsid w:val="00B264A3"/>
    <w:rsid w:val="00B27CC3"/>
    <w:rsid w:val="00B3000E"/>
    <w:rsid w:val="00B307D7"/>
    <w:rsid w:val="00B309A2"/>
    <w:rsid w:val="00B3127A"/>
    <w:rsid w:val="00B31ED5"/>
    <w:rsid w:val="00B3472B"/>
    <w:rsid w:val="00B354DD"/>
    <w:rsid w:val="00B35EC8"/>
    <w:rsid w:val="00B35EF6"/>
    <w:rsid w:val="00B368BE"/>
    <w:rsid w:val="00B36D96"/>
    <w:rsid w:val="00B36DA3"/>
    <w:rsid w:val="00B40E3A"/>
    <w:rsid w:val="00B41945"/>
    <w:rsid w:val="00B44DBF"/>
    <w:rsid w:val="00B45058"/>
    <w:rsid w:val="00B45104"/>
    <w:rsid w:val="00B452DD"/>
    <w:rsid w:val="00B455EB"/>
    <w:rsid w:val="00B46EAE"/>
    <w:rsid w:val="00B50212"/>
    <w:rsid w:val="00B506F1"/>
    <w:rsid w:val="00B51F98"/>
    <w:rsid w:val="00B52314"/>
    <w:rsid w:val="00B52E24"/>
    <w:rsid w:val="00B53812"/>
    <w:rsid w:val="00B53838"/>
    <w:rsid w:val="00B53E48"/>
    <w:rsid w:val="00B5473E"/>
    <w:rsid w:val="00B554D1"/>
    <w:rsid w:val="00B56C84"/>
    <w:rsid w:val="00B60766"/>
    <w:rsid w:val="00B60BC3"/>
    <w:rsid w:val="00B60C39"/>
    <w:rsid w:val="00B60E01"/>
    <w:rsid w:val="00B61F15"/>
    <w:rsid w:val="00B626C0"/>
    <w:rsid w:val="00B63AAA"/>
    <w:rsid w:val="00B64D54"/>
    <w:rsid w:val="00B64DF1"/>
    <w:rsid w:val="00B653D2"/>
    <w:rsid w:val="00B66538"/>
    <w:rsid w:val="00B67B36"/>
    <w:rsid w:val="00B67C5B"/>
    <w:rsid w:val="00B713B8"/>
    <w:rsid w:val="00B71758"/>
    <w:rsid w:val="00B720BC"/>
    <w:rsid w:val="00B729B6"/>
    <w:rsid w:val="00B738C7"/>
    <w:rsid w:val="00B76133"/>
    <w:rsid w:val="00B76201"/>
    <w:rsid w:val="00B7703A"/>
    <w:rsid w:val="00B77447"/>
    <w:rsid w:val="00B800D9"/>
    <w:rsid w:val="00B8038D"/>
    <w:rsid w:val="00B8110D"/>
    <w:rsid w:val="00B83C30"/>
    <w:rsid w:val="00B83E20"/>
    <w:rsid w:val="00B86812"/>
    <w:rsid w:val="00B92615"/>
    <w:rsid w:val="00B934E7"/>
    <w:rsid w:val="00B944AF"/>
    <w:rsid w:val="00B94FB4"/>
    <w:rsid w:val="00B962B8"/>
    <w:rsid w:val="00BA10DD"/>
    <w:rsid w:val="00BA18BA"/>
    <w:rsid w:val="00BA257D"/>
    <w:rsid w:val="00BA2BCA"/>
    <w:rsid w:val="00BA30B3"/>
    <w:rsid w:val="00BA690B"/>
    <w:rsid w:val="00BB0008"/>
    <w:rsid w:val="00BB121D"/>
    <w:rsid w:val="00BB2020"/>
    <w:rsid w:val="00BB4456"/>
    <w:rsid w:val="00BB5DAD"/>
    <w:rsid w:val="00BB74D0"/>
    <w:rsid w:val="00BC0678"/>
    <w:rsid w:val="00BC0D43"/>
    <w:rsid w:val="00BC19D6"/>
    <w:rsid w:val="00BC1B41"/>
    <w:rsid w:val="00BC1F7F"/>
    <w:rsid w:val="00BC2495"/>
    <w:rsid w:val="00BC4982"/>
    <w:rsid w:val="00BC4B52"/>
    <w:rsid w:val="00BC5887"/>
    <w:rsid w:val="00BD03D8"/>
    <w:rsid w:val="00BD10D7"/>
    <w:rsid w:val="00BD123B"/>
    <w:rsid w:val="00BD1956"/>
    <w:rsid w:val="00BD22F9"/>
    <w:rsid w:val="00BD25DA"/>
    <w:rsid w:val="00BD2E90"/>
    <w:rsid w:val="00BD307A"/>
    <w:rsid w:val="00BD3814"/>
    <w:rsid w:val="00BD4655"/>
    <w:rsid w:val="00BD5708"/>
    <w:rsid w:val="00BD5BCC"/>
    <w:rsid w:val="00BD5E07"/>
    <w:rsid w:val="00BD66C2"/>
    <w:rsid w:val="00BD75F3"/>
    <w:rsid w:val="00BD79E5"/>
    <w:rsid w:val="00BE093C"/>
    <w:rsid w:val="00BE0C1A"/>
    <w:rsid w:val="00BE3AAD"/>
    <w:rsid w:val="00BE4154"/>
    <w:rsid w:val="00BE5C24"/>
    <w:rsid w:val="00BF0163"/>
    <w:rsid w:val="00BF1BF3"/>
    <w:rsid w:val="00BF4B5E"/>
    <w:rsid w:val="00BF53C2"/>
    <w:rsid w:val="00BF7750"/>
    <w:rsid w:val="00C025BC"/>
    <w:rsid w:val="00C04483"/>
    <w:rsid w:val="00C047C7"/>
    <w:rsid w:val="00C06410"/>
    <w:rsid w:val="00C06505"/>
    <w:rsid w:val="00C06FBE"/>
    <w:rsid w:val="00C074CE"/>
    <w:rsid w:val="00C07F47"/>
    <w:rsid w:val="00C1375B"/>
    <w:rsid w:val="00C13C4E"/>
    <w:rsid w:val="00C13C71"/>
    <w:rsid w:val="00C13C9E"/>
    <w:rsid w:val="00C15098"/>
    <w:rsid w:val="00C155E6"/>
    <w:rsid w:val="00C156C4"/>
    <w:rsid w:val="00C15974"/>
    <w:rsid w:val="00C1649C"/>
    <w:rsid w:val="00C1794D"/>
    <w:rsid w:val="00C179BD"/>
    <w:rsid w:val="00C17B4B"/>
    <w:rsid w:val="00C20C13"/>
    <w:rsid w:val="00C2293E"/>
    <w:rsid w:val="00C23BF7"/>
    <w:rsid w:val="00C24597"/>
    <w:rsid w:val="00C245FA"/>
    <w:rsid w:val="00C261B8"/>
    <w:rsid w:val="00C27F62"/>
    <w:rsid w:val="00C3063B"/>
    <w:rsid w:val="00C30A82"/>
    <w:rsid w:val="00C31576"/>
    <w:rsid w:val="00C3321C"/>
    <w:rsid w:val="00C33454"/>
    <w:rsid w:val="00C37E75"/>
    <w:rsid w:val="00C4055F"/>
    <w:rsid w:val="00C40711"/>
    <w:rsid w:val="00C4094A"/>
    <w:rsid w:val="00C40D48"/>
    <w:rsid w:val="00C433FC"/>
    <w:rsid w:val="00C44793"/>
    <w:rsid w:val="00C45025"/>
    <w:rsid w:val="00C4548E"/>
    <w:rsid w:val="00C47628"/>
    <w:rsid w:val="00C47D24"/>
    <w:rsid w:val="00C50A70"/>
    <w:rsid w:val="00C50C04"/>
    <w:rsid w:val="00C52955"/>
    <w:rsid w:val="00C54A92"/>
    <w:rsid w:val="00C551B1"/>
    <w:rsid w:val="00C5619F"/>
    <w:rsid w:val="00C5699B"/>
    <w:rsid w:val="00C57EB0"/>
    <w:rsid w:val="00C60266"/>
    <w:rsid w:val="00C63025"/>
    <w:rsid w:val="00C636D8"/>
    <w:rsid w:val="00C6534F"/>
    <w:rsid w:val="00C65451"/>
    <w:rsid w:val="00C65AC7"/>
    <w:rsid w:val="00C65CB8"/>
    <w:rsid w:val="00C664E3"/>
    <w:rsid w:val="00C71223"/>
    <w:rsid w:val="00C71C31"/>
    <w:rsid w:val="00C73A17"/>
    <w:rsid w:val="00C73ADC"/>
    <w:rsid w:val="00C73C81"/>
    <w:rsid w:val="00C74C0C"/>
    <w:rsid w:val="00C74F59"/>
    <w:rsid w:val="00C75E6E"/>
    <w:rsid w:val="00C7603C"/>
    <w:rsid w:val="00C77D7F"/>
    <w:rsid w:val="00C80011"/>
    <w:rsid w:val="00C81563"/>
    <w:rsid w:val="00C81A3E"/>
    <w:rsid w:val="00C81ADD"/>
    <w:rsid w:val="00C83134"/>
    <w:rsid w:val="00C84387"/>
    <w:rsid w:val="00C84591"/>
    <w:rsid w:val="00C87EE8"/>
    <w:rsid w:val="00C90809"/>
    <w:rsid w:val="00C912EF"/>
    <w:rsid w:val="00C913A2"/>
    <w:rsid w:val="00C913DF"/>
    <w:rsid w:val="00C91C71"/>
    <w:rsid w:val="00C9275B"/>
    <w:rsid w:val="00C94EB5"/>
    <w:rsid w:val="00C97592"/>
    <w:rsid w:val="00CA017A"/>
    <w:rsid w:val="00CA2934"/>
    <w:rsid w:val="00CA2D22"/>
    <w:rsid w:val="00CA2FDF"/>
    <w:rsid w:val="00CA3CF8"/>
    <w:rsid w:val="00CA73B7"/>
    <w:rsid w:val="00CA7A65"/>
    <w:rsid w:val="00CB1DD9"/>
    <w:rsid w:val="00CB3EF2"/>
    <w:rsid w:val="00CB593F"/>
    <w:rsid w:val="00CB64E4"/>
    <w:rsid w:val="00CB6688"/>
    <w:rsid w:val="00CB6AB7"/>
    <w:rsid w:val="00CB7BDB"/>
    <w:rsid w:val="00CB7C38"/>
    <w:rsid w:val="00CC08BE"/>
    <w:rsid w:val="00CC13C3"/>
    <w:rsid w:val="00CC1FDB"/>
    <w:rsid w:val="00CC201A"/>
    <w:rsid w:val="00CC2B15"/>
    <w:rsid w:val="00CC3311"/>
    <w:rsid w:val="00CC4976"/>
    <w:rsid w:val="00CC4A9D"/>
    <w:rsid w:val="00CC5CC9"/>
    <w:rsid w:val="00CC615A"/>
    <w:rsid w:val="00CC6859"/>
    <w:rsid w:val="00CD10C0"/>
    <w:rsid w:val="00CD1398"/>
    <w:rsid w:val="00CD2793"/>
    <w:rsid w:val="00CD59F4"/>
    <w:rsid w:val="00CD5C73"/>
    <w:rsid w:val="00CD778A"/>
    <w:rsid w:val="00CE0F69"/>
    <w:rsid w:val="00CE1B53"/>
    <w:rsid w:val="00CE2ECA"/>
    <w:rsid w:val="00CE303C"/>
    <w:rsid w:val="00CE33E4"/>
    <w:rsid w:val="00CE5F3A"/>
    <w:rsid w:val="00CE63B8"/>
    <w:rsid w:val="00CE6B95"/>
    <w:rsid w:val="00CF19C7"/>
    <w:rsid w:val="00CF1C42"/>
    <w:rsid w:val="00CF1D73"/>
    <w:rsid w:val="00CF3B58"/>
    <w:rsid w:val="00CF6F3B"/>
    <w:rsid w:val="00D00769"/>
    <w:rsid w:val="00D01202"/>
    <w:rsid w:val="00D01B1C"/>
    <w:rsid w:val="00D02302"/>
    <w:rsid w:val="00D02D64"/>
    <w:rsid w:val="00D036DF"/>
    <w:rsid w:val="00D03C75"/>
    <w:rsid w:val="00D0402D"/>
    <w:rsid w:val="00D059C0"/>
    <w:rsid w:val="00D07304"/>
    <w:rsid w:val="00D105E1"/>
    <w:rsid w:val="00D10741"/>
    <w:rsid w:val="00D112A4"/>
    <w:rsid w:val="00D12260"/>
    <w:rsid w:val="00D13502"/>
    <w:rsid w:val="00D13F28"/>
    <w:rsid w:val="00D147C7"/>
    <w:rsid w:val="00D1497B"/>
    <w:rsid w:val="00D20B36"/>
    <w:rsid w:val="00D20E07"/>
    <w:rsid w:val="00D217AF"/>
    <w:rsid w:val="00D217D6"/>
    <w:rsid w:val="00D21ADC"/>
    <w:rsid w:val="00D265A9"/>
    <w:rsid w:val="00D265B6"/>
    <w:rsid w:val="00D265F9"/>
    <w:rsid w:val="00D2705E"/>
    <w:rsid w:val="00D308E4"/>
    <w:rsid w:val="00D31240"/>
    <w:rsid w:val="00D31CA8"/>
    <w:rsid w:val="00D35E81"/>
    <w:rsid w:val="00D375A2"/>
    <w:rsid w:val="00D37977"/>
    <w:rsid w:val="00D41AF1"/>
    <w:rsid w:val="00D41D2E"/>
    <w:rsid w:val="00D42BD1"/>
    <w:rsid w:val="00D42F4D"/>
    <w:rsid w:val="00D4580A"/>
    <w:rsid w:val="00D45FE3"/>
    <w:rsid w:val="00D46F93"/>
    <w:rsid w:val="00D476A3"/>
    <w:rsid w:val="00D47AE5"/>
    <w:rsid w:val="00D50CA3"/>
    <w:rsid w:val="00D51FEB"/>
    <w:rsid w:val="00D527B1"/>
    <w:rsid w:val="00D53D93"/>
    <w:rsid w:val="00D57A42"/>
    <w:rsid w:val="00D63B92"/>
    <w:rsid w:val="00D67104"/>
    <w:rsid w:val="00D7028A"/>
    <w:rsid w:val="00D71967"/>
    <w:rsid w:val="00D71F67"/>
    <w:rsid w:val="00D722F5"/>
    <w:rsid w:val="00D730E5"/>
    <w:rsid w:val="00D771CD"/>
    <w:rsid w:val="00D776D2"/>
    <w:rsid w:val="00D8148D"/>
    <w:rsid w:val="00D837D2"/>
    <w:rsid w:val="00D83FBF"/>
    <w:rsid w:val="00D8440E"/>
    <w:rsid w:val="00D84894"/>
    <w:rsid w:val="00D84A20"/>
    <w:rsid w:val="00D858FE"/>
    <w:rsid w:val="00D85C9D"/>
    <w:rsid w:val="00D864EE"/>
    <w:rsid w:val="00D8738D"/>
    <w:rsid w:val="00D87F36"/>
    <w:rsid w:val="00D90A27"/>
    <w:rsid w:val="00D90DF3"/>
    <w:rsid w:val="00D91E90"/>
    <w:rsid w:val="00D929C3"/>
    <w:rsid w:val="00D93BEB"/>
    <w:rsid w:val="00D94D38"/>
    <w:rsid w:val="00DA1315"/>
    <w:rsid w:val="00DA218B"/>
    <w:rsid w:val="00DA5673"/>
    <w:rsid w:val="00DA6708"/>
    <w:rsid w:val="00DB0C8D"/>
    <w:rsid w:val="00DB20DD"/>
    <w:rsid w:val="00DB226F"/>
    <w:rsid w:val="00DB2349"/>
    <w:rsid w:val="00DB253F"/>
    <w:rsid w:val="00DB27DC"/>
    <w:rsid w:val="00DB409E"/>
    <w:rsid w:val="00DB5B15"/>
    <w:rsid w:val="00DB5F2C"/>
    <w:rsid w:val="00DB6BEB"/>
    <w:rsid w:val="00DB767A"/>
    <w:rsid w:val="00DC118B"/>
    <w:rsid w:val="00DC2232"/>
    <w:rsid w:val="00DC4A32"/>
    <w:rsid w:val="00DC5AD3"/>
    <w:rsid w:val="00DC7050"/>
    <w:rsid w:val="00DC7B99"/>
    <w:rsid w:val="00DD19CB"/>
    <w:rsid w:val="00DD2561"/>
    <w:rsid w:val="00DD2E05"/>
    <w:rsid w:val="00DD3183"/>
    <w:rsid w:val="00DD36A9"/>
    <w:rsid w:val="00DD370A"/>
    <w:rsid w:val="00DD5537"/>
    <w:rsid w:val="00DD7AC0"/>
    <w:rsid w:val="00DE52AF"/>
    <w:rsid w:val="00DE73A0"/>
    <w:rsid w:val="00DF03EF"/>
    <w:rsid w:val="00DF0F47"/>
    <w:rsid w:val="00DF14E8"/>
    <w:rsid w:val="00DF22EC"/>
    <w:rsid w:val="00DF2F4B"/>
    <w:rsid w:val="00DF38A1"/>
    <w:rsid w:val="00DF486F"/>
    <w:rsid w:val="00DF51B8"/>
    <w:rsid w:val="00E0038A"/>
    <w:rsid w:val="00E006A9"/>
    <w:rsid w:val="00E0136F"/>
    <w:rsid w:val="00E019D5"/>
    <w:rsid w:val="00E01F73"/>
    <w:rsid w:val="00E06386"/>
    <w:rsid w:val="00E1074A"/>
    <w:rsid w:val="00E11249"/>
    <w:rsid w:val="00E11D6D"/>
    <w:rsid w:val="00E1422D"/>
    <w:rsid w:val="00E143C7"/>
    <w:rsid w:val="00E14FDC"/>
    <w:rsid w:val="00E16B73"/>
    <w:rsid w:val="00E173EC"/>
    <w:rsid w:val="00E20C07"/>
    <w:rsid w:val="00E21597"/>
    <w:rsid w:val="00E21EAD"/>
    <w:rsid w:val="00E237D6"/>
    <w:rsid w:val="00E242AF"/>
    <w:rsid w:val="00E24701"/>
    <w:rsid w:val="00E25271"/>
    <w:rsid w:val="00E26634"/>
    <w:rsid w:val="00E26E26"/>
    <w:rsid w:val="00E2728A"/>
    <w:rsid w:val="00E273C4"/>
    <w:rsid w:val="00E27721"/>
    <w:rsid w:val="00E306D3"/>
    <w:rsid w:val="00E319D3"/>
    <w:rsid w:val="00E31B7E"/>
    <w:rsid w:val="00E31F8C"/>
    <w:rsid w:val="00E336ED"/>
    <w:rsid w:val="00E361D8"/>
    <w:rsid w:val="00E3624E"/>
    <w:rsid w:val="00E374AC"/>
    <w:rsid w:val="00E37D1A"/>
    <w:rsid w:val="00E37E7C"/>
    <w:rsid w:val="00E400B9"/>
    <w:rsid w:val="00E4106C"/>
    <w:rsid w:val="00E42568"/>
    <w:rsid w:val="00E43BB5"/>
    <w:rsid w:val="00E43E82"/>
    <w:rsid w:val="00E4460E"/>
    <w:rsid w:val="00E44D24"/>
    <w:rsid w:val="00E4754D"/>
    <w:rsid w:val="00E5006E"/>
    <w:rsid w:val="00E52B68"/>
    <w:rsid w:val="00E530C8"/>
    <w:rsid w:val="00E54F35"/>
    <w:rsid w:val="00E55611"/>
    <w:rsid w:val="00E62242"/>
    <w:rsid w:val="00E635BD"/>
    <w:rsid w:val="00E63E0B"/>
    <w:rsid w:val="00E64259"/>
    <w:rsid w:val="00E645FA"/>
    <w:rsid w:val="00E647DC"/>
    <w:rsid w:val="00E65329"/>
    <w:rsid w:val="00E65F6A"/>
    <w:rsid w:val="00E67B56"/>
    <w:rsid w:val="00E70F67"/>
    <w:rsid w:val="00E71A93"/>
    <w:rsid w:val="00E72346"/>
    <w:rsid w:val="00E751AC"/>
    <w:rsid w:val="00E7567A"/>
    <w:rsid w:val="00E7684E"/>
    <w:rsid w:val="00E7787D"/>
    <w:rsid w:val="00E77DD9"/>
    <w:rsid w:val="00E80286"/>
    <w:rsid w:val="00E80851"/>
    <w:rsid w:val="00E80A6E"/>
    <w:rsid w:val="00E81BFA"/>
    <w:rsid w:val="00E82C05"/>
    <w:rsid w:val="00E8492F"/>
    <w:rsid w:val="00E84EAB"/>
    <w:rsid w:val="00E91F2A"/>
    <w:rsid w:val="00E93D16"/>
    <w:rsid w:val="00E95FA3"/>
    <w:rsid w:val="00E963FD"/>
    <w:rsid w:val="00E9780C"/>
    <w:rsid w:val="00E97C8F"/>
    <w:rsid w:val="00E97F33"/>
    <w:rsid w:val="00EA038B"/>
    <w:rsid w:val="00EA0B06"/>
    <w:rsid w:val="00EA0B2C"/>
    <w:rsid w:val="00EA0C46"/>
    <w:rsid w:val="00EA19A9"/>
    <w:rsid w:val="00EA40E2"/>
    <w:rsid w:val="00EA4396"/>
    <w:rsid w:val="00EA5571"/>
    <w:rsid w:val="00EA67C1"/>
    <w:rsid w:val="00EA6B8C"/>
    <w:rsid w:val="00EA6EE1"/>
    <w:rsid w:val="00EA6EF9"/>
    <w:rsid w:val="00EA7C52"/>
    <w:rsid w:val="00EB1FC0"/>
    <w:rsid w:val="00EB2665"/>
    <w:rsid w:val="00EB2FA9"/>
    <w:rsid w:val="00EB4490"/>
    <w:rsid w:val="00EB4FBB"/>
    <w:rsid w:val="00EB590E"/>
    <w:rsid w:val="00EB5AA2"/>
    <w:rsid w:val="00EB68F8"/>
    <w:rsid w:val="00EC03C4"/>
    <w:rsid w:val="00EC1539"/>
    <w:rsid w:val="00EC244E"/>
    <w:rsid w:val="00EC2645"/>
    <w:rsid w:val="00EC5FD3"/>
    <w:rsid w:val="00EC64DD"/>
    <w:rsid w:val="00ED11E5"/>
    <w:rsid w:val="00ED1516"/>
    <w:rsid w:val="00ED1ECF"/>
    <w:rsid w:val="00ED1FF6"/>
    <w:rsid w:val="00ED216C"/>
    <w:rsid w:val="00ED3263"/>
    <w:rsid w:val="00ED568D"/>
    <w:rsid w:val="00ED5B05"/>
    <w:rsid w:val="00ED71D8"/>
    <w:rsid w:val="00EE0A32"/>
    <w:rsid w:val="00EE1710"/>
    <w:rsid w:val="00EE2401"/>
    <w:rsid w:val="00EE335F"/>
    <w:rsid w:val="00EE491E"/>
    <w:rsid w:val="00EE67C3"/>
    <w:rsid w:val="00EE717E"/>
    <w:rsid w:val="00EF3718"/>
    <w:rsid w:val="00EF4A12"/>
    <w:rsid w:val="00EF5066"/>
    <w:rsid w:val="00EF5218"/>
    <w:rsid w:val="00EF5D3C"/>
    <w:rsid w:val="00EF6666"/>
    <w:rsid w:val="00F0198E"/>
    <w:rsid w:val="00F03E4E"/>
    <w:rsid w:val="00F110CA"/>
    <w:rsid w:val="00F11D3B"/>
    <w:rsid w:val="00F12750"/>
    <w:rsid w:val="00F13349"/>
    <w:rsid w:val="00F13545"/>
    <w:rsid w:val="00F13679"/>
    <w:rsid w:val="00F13E1B"/>
    <w:rsid w:val="00F14D83"/>
    <w:rsid w:val="00F1776C"/>
    <w:rsid w:val="00F2006E"/>
    <w:rsid w:val="00F20517"/>
    <w:rsid w:val="00F20840"/>
    <w:rsid w:val="00F20D20"/>
    <w:rsid w:val="00F2104C"/>
    <w:rsid w:val="00F21121"/>
    <w:rsid w:val="00F234D0"/>
    <w:rsid w:val="00F2487E"/>
    <w:rsid w:val="00F24F35"/>
    <w:rsid w:val="00F25435"/>
    <w:rsid w:val="00F25923"/>
    <w:rsid w:val="00F25D91"/>
    <w:rsid w:val="00F267DF"/>
    <w:rsid w:val="00F276F2"/>
    <w:rsid w:val="00F30098"/>
    <w:rsid w:val="00F30BA0"/>
    <w:rsid w:val="00F30D7D"/>
    <w:rsid w:val="00F32203"/>
    <w:rsid w:val="00F32E39"/>
    <w:rsid w:val="00F340BF"/>
    <w:rsid w:val="00F40F0F"/>
    <w:rsid w:val="00F41548"/>
    <w:rsid w:val="00F42860"/>
    <w:rsid w:val="00F432DF"/>
    <w:rsid w:val="00F43C77"/>
    <w:rsid w:val="00F44242"/>
    <w:rsid w:val="00F45753"/>
    <w:rsid w:val="00F471BE"/>
    <w:rsid w:val="00F475C8"/>
    <w:rsid w:val="00F51282"/>
    <w:rsid w:val="00F51BF1"/>
    <w:rsid w:val="00F52A9B"/>
    <w:rsid w:val="00F533FF"/>
    <w:rsid w:val="00F53635"/>
    <w:rsid w:val="00F54714"/>
    <w:rsid w:val="00F565A1"/>
    <w:rsid w:val="00F56FC5"/>
    <w:rsid w:val="00F57900"/>
    <w:rsid w:val="00F57A00"/>
    <w:rsid w:val="00F57FAE"/>
    <w:rsid w:val="00F60861"/>
    <w:rsid w:val="00F60FF5"/>
    <w:rsid w:val="00F61946"/>
    <w:rsid w:val="00F656E6"/>
    <w:rsid w:val="00F65884"/>
    <w:rsid w:val="00F65CE2"/>
    <w:rsid w:val="00F6742A"/>
    <w:rsid w:val="00F67C5C"/>
    <w:rsid w:val="00F722AE"/>
    <w:rsid w:val="00F723A7"/>
    <w:rsid w:val="00F74809"/>
    <w:rsid w:val="00F74E21"/>
    <w:rsid w:val="00F7506A"/>
    <w:rsid w:val="00F7540F"/>
    <w:rsid w:val="00F7608A"/>
    <w:rsid w:val="00F76A3B"/>
    <w:rsid w:val="00F76BF1"/>
    <w:rsid w:val="00F77D62"/>
    <w:rsid w:val="00F80693"/>
    <w:rsid w:val="00F80C7E"/>
    <w:rsid w:val="00F8310B"/>
    <w:rsid w:val="00F831EA"/>
    <w:rsid w:val="00F83A41"/>
    <w:rsid w:val="00F86CA5"/>
    <w:rsid w:val="00F87335"/>
    <w:rsid w:val="00F900DD"/>
    <w:rsid w:val="00F914A8"/>
    <w:rsid w:val="00F91E20"/>
    <w:rsid w:val="00F93581"/>
    <w:rsid w:val="00F93C56"/>
    <w:rsid w:val="00F966FC"/>
    <w:rsid w:val="00F96D77"/>
    <w:rsid w:val="00F97CAB"/>
    <w:rsid w:val="00FA0A07"/>
    <w:rsid w:val="00FA1DF3"/>
    <w:rsid w:val="00FA2B77"/>
    <w:rsid w:val="00FA2B8C"/>
    <w:rsid w:val="00FA3A66"/>
    <w:rsid w:val="00FA3AE5"/>
    <w:rsid w:val="00FA3FF7"/>
    <w:rsid w:val="00FA5273"/>
    <w:rsid w:val="00FA65CF"/>
    <w:rsid w:val="00FA6AB2"/>
    <w:rsid w:val="00FA785D"/>
    <w:rsid w:val="00FB0691"/>
    <w:rsid w:val="00FB156C"/>
    <w:rsid w:val="00FB1BD2"/>
    <w:rsid w:val="00FB2F94"/>
    <w:rsid w:val="00FB318A"/>
    <w:rsid w:val="00FB3E36"/>
    <w:rsid w:val="00FB535E"/>
    <w:rsid w:val="00FB55AD"/>
    <w:rsid w:val="00FB5DFD"/>
    <w:rsid w:val="00FB6273"/>
    <w:rsid w:val="00FB6F35"/>
    <w:rsid w:val="00FB6F7B"/>
    <w:rsid w:val="00FC1E37"/>
    <w:rsid w:val="00FC28B3"/>
    <w:rsid w:val="00FC2FF8"/>
    <w:rsid w:val="00FC36ED"/>
    <w:rsid w:val="00FC371C"/>
    <w:rsid w:val="00FC4415"/>
    <w:rsid w:val="00FC494C"/>
    <w:rsid w:val="00FC6C15"/>
    <w:rsid w:val="00FD1C8E"/>
    <w:rsid w:val="00FD1D56"/>
    <w:rsid w:val="00FD1FCA"/>
    <w:rsid w:val="00FD5991"/>
    <w:rsid w:val="00FD5EA8"/>
    <w:rsid w:val="00FD5FBB"/>
    <w:rsid w:val="00FD7153"/>
    <w:rsid w:val="00FE048E"/>
    <w:rsid w:val="00FE43E4"/>
    <w:rsid w:val="00FE5FC2"/>
    <w:rsid w:val="00FE625D"/>
    <w:rsid w:val="00FE685D"/>
    <w:rsid w:val="00FE78E9"/>
    <w:rsid w:val="00FE7990"/>
    <w:rsid w:val="00FE7A56"/>
    <w:rsid w:val="00FF00B6"/>
    <w:rsid w:val="00FF347A"/>
    <w:rsid w:val="00FF4562"/>
    <w:rsid w:val="00FF558A"/>
    <w:rsid w:val="00FF63A2"/>
    <w:rsid w:val="00FF65E1"/>
    <w:rsid w:val="00FF6791"/>
    <w:rsid w:val="747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7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A0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m xmlns="e55827b1-68b5-4335-b0cc-3bf895ff43be">
      <UserInfo>
        <DisplayName/>
        <AccountId xsi:nil="true"/>
        <AccountType/>
      </UserInfo>
    </resm>
    <Sentdate xmlns="2c81bc1c-3ee9-4973-8b55-24c6212097f9">2023-03-11T22:48:09+00:00</Sentdate>
    <lcf76f155ced4ddcb4097134ff3c332f xmlns="2c81bc1c-3ee9-4973-8b55-24c6212097f9">
      <Terms xmlns="http://schemas.microsoft.com/office/infopath/2007/PartnerControls"/>
    </lcf76f155ced4ddcb4097134ff3c332f>
    <Picture xmlns="e55827b1-68b5-4335-b0cc-3bf895ff43be">
      <Url xsi:nil="true"/>
      <Description xsi:nil="true"/>
    </Picture>
    <vq1d xmlns="e55827b1-68b5-4335-b0cc-3bf895ff43be" xsi:nil="true"/>
    <TaxCatchAll xmlns="bbd6800e-812e-4972-b9f7-c0f7165bd4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1E79BD1D58441B6B7414F5A51625F" ma:contentTypeVersion="5" ma:contentTypeDescription="Create a new document." ma:contentTypeScope="" ma:versionID="fa3a76140b9c8528bc4327d5bf3706c9">
  <xsd:schema xmlns:xsd="http://www.w3.org/2001/XMLSchema" xmlns:xs="http://www.w3.org/2001/XMLSchema" xmlns:p="http://schemas.microsoft.com/office/2006/metadata/properties" xmlns:ns2="e55827b1-68b5-4335-b0cc-3bf895ff43be" xmlns:ns3="8cee9ab4-44ae-4856-90ca-20e6b843c3f0" xmlns:ns4="2c81bc1c-3ee9-4973-8b55-24c6212097f9" xmlns:ns5="bbd6800e-812e-4972-b9f7-c0f7165bd416" targetNamespace="http://schemas.microsoft.com/office/2006/metadata/properties" ma:root="true" ma:fieldsID="0d0839641db94e46fdf9b8add947573b" ns2:_="" ns3:_="" ns4:_="" ns5:_="">
    <xsd:import namespace="e55827b1-68b5-4335-b0cc-3bf895ff43be"/>
    <xsd:import namespace="8cee9ab4-44ae-4856-90ca-20e6b843c3f0"/>
    <xsd:import namespace="2c81bc1c-3ee9-4973-8b55-24c6212097f9"/>
    <xsd:import namespace="bbd6800e-812e-4972-b9f7-c0f7165bd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Picture" minOccurs="0"/>
                <xsd:element ref="ns2:MediaServiceOCR" minOccurs="0"/>
                <xsd:element ref="ns2:vq1d" minOccurs="0"/>
                <xsd:element ref="ns2:resm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Sentdat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27b1-68b5-4335-b0cc-3bf895ff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q1d" ma:index="15" nillable="true" ma:displayName="Text" ma:internalName="vq1d">
      <xsd:simpleType>
        <xsd:restriction base="dms:Text"/>
      </xsd:simpleType>
    </xsd:element>
    <xsd:element name="resm" ma:index="16" nillable="true" ma:displayName="Person or Group" ma:list="UserInfo" ma:internalName="res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9ab4-44ae-4856-90ca-20e6b843c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1bc1c-3ee9-4973-8b55-24c6212097f9" elementFormDefault="qualified">
    <xsd:import namespace="http://schemas.microsoft.com/office/2006/documentManagement/types"/>
    <xsd:import namespace="http://schemas.microsoft.com/office/infopath/2007/PartnerControls"/>
    <xsd:element name="Sentdate" ma:index="24" nillable="true" ma:displayName="Sent date" ma:default="[today]" ma:format="DateTime" ma:internalName="Sent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800e-812e-4972-b9f7-c0f7165bd416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592ee71c-16f0-496c-b7f8-0e62ff4b2808}" ma:internalName="TaxCatchAll" ma:showField="CatchAllData" ma:web="bbd6800e-812e-4972-b9f7-c0f7165bd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e55827b1-68b5-4335-b0cc-3bf895ff43be"/>
    <ds:schemaRef ds:uri="2c81bc1c-3ee9-4973-8b55-24c6212097f9"/>
    <ds:schemaRef ds:uri="bbd6800e-812e-4972-b9f7-c0f7165bd416"/>
  </ds:schemaRefs>
</ds:datastoreItem>
</file>

<file path=customXml/itemProps2.xml><?xml version="1.0" encoding="utf-8"?>
<ds:datastoreItem xmlns:ds="http://schemas.openxmlformats.org/officeDocument/2006/customXml" ds:itemID="{F42F6009-1DD0-4501-AB30-0EC922648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827b1-68b5-4335-b0cc-3bf895ff43be"/>
    <ds:schemaRef ds:uri="8cee9ab4-44ae-4856-90ca-20e6b843c3f0"/>
    <ds:schemaRef ds:uri="2c81bc1c-3ee9-4973-8b55-24c6212097f9"/>
    <ds:schemaRef ds:uri="bbd6800e-812e-4972-b9f7-c0f7165bd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D6CAA-008C-4897-9E37-4D290B54AD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8be8688-6625-4e52-80d8-c17f3a9ae08a}" enabled="0" method="" siteId="{58be8688-6625-4e52-80d8-c17f3a9ae0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O'Neil, Shawn-Laree</cp:lastModifiedBy>
  <cp:revision>2</cp:revision>
  <cp:lastPrinted>2023-02-08T21:38:00Z</cp:lastPrinted>
  <dcterms:created xsi:type="dcterms:W3CDTF">2024-02-26T20:47:00Z</dcterms:created>
  <dcterms:modified xsi:type="dcterms:W3CDTF">2024-02-26T20:47:00Z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0x01010069C1E79BD1D58441B6B7414F5A51625F</vt:lpwstr>
  </property>
  <property fmtid="{D5CDD505-2E9C-101B-9397-08002B2CF9AE}" pid="3" name="MediaServiceImageTags">
    <vt:lpwstr/>
  </property>
</Properties>
</file>