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E6F0" w14:textId="58D8ECB4" w:rsidR="00456887" w:rsidRPr="0069740B" w:rsidRDefault="00456887" w:rsidP="00456887">
      <w:pPr>
        <w:spacing w:after="0"/>
        <w:rPr>
          <w:rFonts w:cstheme="minorHAnsi"/>
          <w:b/>
        </w:rPr>
      </w:pPr>
      <w:r w:rsidRPr="0069740B">
        <w:rPr>
          <w:rFonts w:cstheme="minorHAnsi"/>
          <w:noProof/>
        </w:rPr>
        <w:drawing>
          <wp:anchor distT="0" distB="0" distL="114300" distR="114300" simplePos="0" relativeHeight="251658240" behindDoc="1" locked="0" layoutInCell="1" allowOverlap="1" wp14:anchorId="058B7771" wp14:editId="1D0AFDA0">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69740B">
        <w:rPr>
          <w:rFonts w:cstheme="minorHAnsi"/>
          <w:b/>
        </w:rPr>
        <w:tab/>
      </w:r>
      <w:r w:rsidR="003E7CE7" w:rsidRPr="0069740B">
        <w:rPr>
          <w:rFonts w:cstheme="minorHAnsi"/>
          <w:b/>
        </w:rPr>
        <w:tab/>
      </w:r>
      <w:r w:rsidR="003E7CE7" w:rsidRPr="0069740B">
        <w:rPr>
          <w:rFonts w:cstheme="minorHAnsi"/>
          <w:b/>
        </w:rPr>
        <w:tab/>
      </w:r>
      <w:r w:rsidR="003E7CE7" w:rsidRPr="0069740B">
        <w:rPr>
          <w:rFonts w:cstheme="minorHAnsi"/>
          <w:b/>
        </w:rPr>
        <w:tab/>
      </w:r>
    </w:p>
    <w:p w14:paraId="5BEA6E16" w14:textId="6B85EBAB" w:rsidR="00456887" w:rsidRPr="0069740B" w:rsidRDefault="00456887" w:rsidP="00456887">
      <w:pPr>
        <w:spacing w:after="0"/>
        <w:rPr>
          <w:rFonts w:cstheme="minorHAnsi"/>
          <w:b/>
        </w:rPr>
      </w:pPr>
    </w:p>
    <w:p w14:paraId="27837865" w14:textId="083F281F" w:rsidR="00456887" w:rsidRPr="0069740B" w:rsidRDefault="00456887" w:rsidP="00FD5FBB">
      <w:pPr>
        <w:spacing w:after="0" w:line="240" w:lineRule="auto"/>
        <w:jc w:val="right"/>
        <w:rPr>
          <w:rFonts w:cstheme="minorHAnsi"/>
        </w:rPr>
      </w:pPr>
    </w:p>
    <w:p w14:paraId="2124CCD6" w14:textId="44152DA2" w:rsidR="001F6970" w:rsidRPr="0069740B" w:rsidRDefault="001F6970" w:rsidP="00FD5FBB">
      <w:pPr>
        <w:tabs>
          <w:tab w:val="left" w:pos="6210"/>
        </w:tabs>
        <w:spacing w:after="0" w:line="240" w:lineRule="auto"/>
        <w:ind w:right="-450"/>
        <w:jc w:val="right"/>
        <w:rPr>
          <w:rFonts w:cstheme="minorHAnsi"/>
        </w:rPr>
      </w:pPr>
    </w:p>
    <w:p w14:paraId="561A2D65" w14:textId="77777777" w:rsidR="00675E37" w:rsidRPr="002F5AFE" w:rsidRDefault="00675E37" w:rsidP="00675E37">
      <w:pPr>
        <w:tabs>
          <w:tab w:val="left" w:pos="6210"/>
        </w:tabs>
        <w:spacing w:after="0" w:line="240" w:lineRule="auto"/>
        <w:ind w:right="-450"/>
        <w:jc w:val="right"/>
        <w:rPr>
          <w:rFonts w:cstheme="minorHAnsi"/>
          <w:b/>
          <w:bCs/>
        </w:rPr>
      </w:pPr>
      <w:r w:rsidRPr="002F5AFE">
        <w:rPr>
          <w:rFonts w:cstheme="minorHAnsi"/>
          <w:b/>
          <w:bCs/>
        </w:rPr>
        <w:t>Media support:</w:t>
      </w:r>
    </w:p>
    <w:p w14:paraId="454C724E" w14:textId="77777777" w:rsidR="00675E37" w:rsidRDefault="00675E37" w:rsidP="00675E37">
      <w:pPr>
        <w:tabs>
          <w:tab w:val="left" w:pos="6210"/>
        </w:tabs>
        <w:spacing w:after="0" w:line="240" w:lineRule="auto"/>
        <w:ind w:right="-450"/>
        <w:jc w:val="right"/>
        <w:rPr>
          <w:rFonts w:cstheme="minorHAnsi"/>
        </w:rPr>
      </w:pPr>
    </w:p>
    <w:p w14:paraId="20C9E26B" w14:textId="77777777" w:rsidR="00675E37" w:rsidRDefault="00675E37" w:rsidP="00675E37">
      <w:pPr>
        <w:tabs>
          <w:tab w:val="left" w:pos="6210"/>
        </w:tabs>
        <w:spacing w:after="0" w:line="240" w:lineRule="auto"/>
        <w:ind w:right="-450"/>
        <w:jc w:val="right"/>
        <w:rPr>
          <w:rFonts w:cstheme="minorHAnsi"/>
        </w:rPr>
      </w:pPr>
      <w:bookmarkStart w:id="0" w:name="_Hlk165532123"/>
      <w:r>
        <w:rPr>
          <w:rFonts w:cstheme="minorHAnsi"/>
        </w:rPr>
        <w:t>Mason Raube</w:t>
      </w:r>
    </w:p>
    <w:p w14:paraId="7BFFF2AB" w14:textId="77777777" w:rsidR="00675E37" w:rsidRDefault="00675E37" w:rsidP="00675E37">
      <w:pPr>
        <w:tabs>
          <w:tab w:val="left" w:pos="6210"/>
        </w:tabs>
        <w:spacing w:after="0" w:line="240" w:lineRule="auto"/>
        <w:ind w:right="-450"/>
        <w:jc w:val="right"/>
        <w:rPr>
          <w:rFonts w:cstheme="minorHAnsi"/>
        </w:rPr>
      </w:pPr>
      <w:r>
        <w:rPr>
          <w:rFonts w:cstheme="minorHAnsi"/>
        </w:rPr>
        <w:t>+1 920-517-7945</w:t>
      </w:r>
    </w:p>
    <w:p w14:paraId="250D751F" w14:textId="77777777" w:rsidR="00675E37" w:rsidRDefault="000A24A4" w:rsidP="00675E37">
      <w:pPr>
        <w:tabs>
          <w:tab w:val="left" w:pos="6210"/>
        </w:tabs>
        <w:spacing w:after="0" w:line="240" w:lineRule="auto"/>
        <w:ind w:right="-450"/>
        <w:jc w:val="right"/>
        <w:rPr>
          <w:rFonts w:cstheme="minorHAnsi"/>
        </w:rPr>
      </w:pPr>
      <w:hyperlink r:id="rId11" w:history="1">
        <w:r w:rsidR="00675E37" w:rsidRPr="00EF073C">
          <w:rPr>
            <w:rStyle w:val="Hyperlink"/>
            <w:rFonts w:cstheme="minorHAnsi"/>
          </w:rPr>
          <w:t>mason.raube@global.komatsu</w:t>
        </w:r>
      </w:hyperlink>
      <w:r w:rsidR="00675E37">
        <w:rPr>
          <w:rFonts w:cstheme="minorHAnsi"/>
        </w:rPr>
        <w:t xml:space="preserve"> </w:t>
      </w:r>
      <w:bookmarkEnd w:id="0"/>
    </w:p>
    <w:p w14:paraId="458DDB04" w14:textId="77777777" w:rsidR="0083238E" w:rsidRPr="0069740B" w:rsidRDefault="0083238E" w:rsidP="009B49E7">
      <w:pPr>
        <w:pStyle w:val="Headline"/>
        <w:jc w:val="left"/>
        <w:rPr>
          <w:rFonts w:asciiTheme="minorHAnsi" w:hAnsiTheme="minorHAnsi" w:cstheme="minorHAnsi"/>
          <w:b w:val="0"/>
          <w:bCs/>
          <w:i/>
        </w:rPr>
      </w:pPr>
    </w:p>
    <w:p w14:paraId="1CA538A0" w14:textId="1915F72D" w:rsidR="004757FF" w:rsidRPr="0069740B" w:rsidRDefault="004757FF" w:rsidP="0083238E">
      <w:pPr>
        <w:pStyle w:val="Headline"/>
        <w:rPr>
          <w:rFonts w:asciiTheme="minorHAnsi" w:hAnsiTheme="minorHAnsi" w:cstheme="minorHAnsi"/>
        </w:rPr>
      </w:pPr>
      <w:r w:rsidRPr="0069740B">
        <w:rPr>
          <w:rFonts w:asciiTheme="minorHAnsi" w:hAnsiTheme="minorHAnsi" w:cstheme="minorHAnsi"/>
        </w:rPr>
        <w:t>Komatsu</w:t>
      </w:r>
      <w:r w:rsidR="004B64B8" w:rsidRPr="0069740B">
        <w:rPr>
          <w:rFonts w:asciiTheme="minorHAnsi" w:hAnsiTheme="minorHAnsi" w:cstheme="minorHAnsi"/>
        </w:rPr>
        <w:t xml:space="preserve"> launches </w:t>
      </w:r>
      <w:r w:rsidR="00857481">
        <w:rPr>
          <w:rFonts w:asciiTheme="minorHAnsi" w:hAnsiTheme="minorHAnsi" w:cstheme="minorHAnsi"/>
        </w:rPr>
        <w:t xml:space="preserve">a </w:t>
      </w:r>
      <w:r w:rsidR="00B9511B" w:rsidRPr="0069740B">
        <w:rPr>
          <w:rFonts w:asciiTheme="minorHAnsi" w:hAnsiTheme="minorHAnsi" w:cstheme="minorHAnsi"/>
        </w:rPr>
        <w:t>new line of medium-size class</w:t>
      </w:r>
      <w:r w:rsidRPr="0069740B">
        <w:rPr>
          <w:rFonts w:asciiTheme="minorHAnsi" w:hAnsiTheme="minorHAnsi" w:cstheme="minorHAnsi"/>
        </w:rPr>
        <w:t xml:space="preserve"> </w:t>
      </w:r>
      <w:r w:rsidR="00AC0734">
        <w:rPr>
          <w:rFonts w:asciiTheme="minorHAnsi" w:hAnsiTheme="minorHAnsi" w:cstheme="minorHAnsi"/>
        </w:rPr>
        <w:t xml:space="preserve">face drilling rigs </w:t>
      </w:r>
      <w:r w:rsidRPr="0069740B">
        <w:rPr>
          <w:rFonts w:asciiTheme="minorHAnsi" w:hAnsiTheme="minorHAnsi" w:cstheme="minorHAnsi"/>
        </w:rPr>
        <w:t>and bolters</w:t>
      </w:r>
    </w:p>
    <w:p w14:paraId="00E9CE20" w14:textId="038A60CA" w:rsidR="0083238E" w:rsidRPr="0069740B" w:rsidRDefault="00675E37" w:rsidP="0083238E">
      <w:pPr>
        <w:pStyle w:val="Subhead"/>
        <w:rPr>
          <w:rFonts w:asciiTheme="minorHAnsi" w:hAnsiTheme="minorHAnsi" w:cstheme="minorHAnsi"/>
        </w:rPr>
      </w:pPr>
      <w:r>
        <w:rPr>
          <w:rFonts w:asciiTheme="minorHAnsi" w:hAnsiTheme="minorHAnsi" w:cstheme="minorHAnsi"/>
        </w:rPr>
        <w:t>The Z</w:t>
      </w:r>
      <w:r w:rsidR="00B044E3">
        <w:rPr>
          <w:rFonts w:asciiTheme="minorHAnsi" w:hAnsiTheme="minorHAnsi" w:cstheme="minorHAnsi"/>
        </w:rPr>
        <w:t>J32 drill and ZB31 bolter expand product offerings to meet customer demands</w:t>
      </w:r>
      <w:r w:rsidR="004757FF" w:rsidRPr="0069740B">
        <w:rPr>
          <w:rFonts w:asciiTheme="minorHAnsi" w:hAnsiTheme="minorHAnsi" w:cstheme="minorHAnsi"/>
        </w:rPr>
        <w:t xml:space="preserve"> </w:t>
      </w:r>
    </w:p>
    <w:p w14:paraId="6107F3E5" w14:textId="77777777" w:rsidR="0038557F" w:rsidRPr="0069740B" w:rsidRDefault="0038557F">
      <w:pPr>
        <w:spacing w:after="0" w:line="233" w:lineRule="atLeast"/>
        <w:rPr>
          <w:rFonts w:cstheme="minorHAnsi"/>
          <w:b/>
        </w:rPr>
      </w:pPr>
    </w:p>
    <w:p w14:paraId="4FCAE48C" w14:textId="009876C5" w:rsidR="009F6B78" w:rsidRPr="0069740B" w:rsidRDefault="00675E37" w:rsidP="00E861BA">
      <w:pPr>
        <w:pStyle w:val="Default"/>
        <w:rPr>
          <w:rFonts w:asciiTheme="minorHAnsi" w:hAnsiTheme="minorHAnsi" w:cstheme="minorHAnsi"/>
          <w:sz w:val="22"/>
          <w:szCs w:val="22"/>
        </w:rPr>
      </w:pPr>
      <w:r>
        <w:rPr>
          <w:rFonts w:asciiTheme="minorHAnsi" w:hAnsiTheme="minorHAnsi" w:cstheme="minorHAnsi"/>
          <w:b/>
          <w:bCs/>
          <w:sz w:val="22"/>
          <w:szCs w:val="22"/>
        </w:rPr>
        <w:t xml:space="preserve">September 24, 2024 </w:t>
      </w:r>
      <w:r w:rsidR="0083238E" w:rsidRPr="0069740B">
        <w:rPr>
          <w:rFonts w:asciiTheme="minorHAnsi" w:hAnsiTheme="minorHAnsi" w:cstheme="minorHAnsi"/>
          <w:sz w:val="22"/>
          <w:szCs w:val="22"/>
        </w:rPr>
        <w:t>—</w:t>
      </w:r>
      <w:r w:rsidR="00EB045A" w:rsidRPr="0069740B">
        <w:rPr>
          <w:rFonts w:asciiTheme="minorHAnsi" w:hAnsiTheme="minorHAnsi" w:cstheme="minorHAnsi"/>
          <w:sz w:val="22"/>
          <w:szCs w:val="22"/>
        </w:rPr>
        <w:t xml:space="preserve"> </w:t>
      </w:r>
      <w:r w:rsidR="004A636B" w:rsidRPr="0069740B">
        <w:rPr>
          <w:rFonts w:asciiTheme="minorHAnsi" w:hAnsiTheme="minorHAnsi" w:cstheme="minorHAnsi"/>
          <w:sz w:val="22"/>
          <w:szCs w:val="22"/>
        </w:rPr>
        <w:t>U</w:t>
      </w:r>
      <w:r w:rsidR="000E7EBE" w:rsidRPr="0069740B">
        <w:rPr>
          <w:rFonts w:asciiTheme="minorHAnsi" w:hAnsiTheme="minorHAnsi" w:cstheme="minorHAnsi"/>
          <w:sz w:val="22"/>
          <w:szCs w:val="22"/>
        </w:rPr>
        <w:t>nderground hard rock mining operations looking for versatile solutions</w:t>
      </w:r>
      <w:r w:rsidR="00DD66F6" w:rsidRPr="0069740B">
        <w:rPr>
          <w:rFonts w:asciiTheme="minorHAnsi" w:hAnsiTheme="minorHAnsi" w:cstheme="minorHAnsi"/>
          <w:sz w:val="22"/>
          <w:szCs w:val="22"/>
        </w:rPr>
        <w:t xml:space="preserve"> now have </w:t>
      </w:r>
      <w:r w:rsidR="00902A20">
        <w:rPr>
          <w:rFonts w:asciiTheme="minorHAnsi" w:hAnsiTheme="minorHAnsi" w:cstheme="minorHAnsi"/>
          <w:sz w:val="22"/>
          <w:szCs w:val="22"/>
        </w:rPr>
        <w:t xml:space="preserve">two </w:t>
      </w:r>
      <w:r w:rsidR="00DD66F6" w:rsidRPr="0069740B">
        <w:rPr>
          <w:rFonts w:asciiTheme="minorHAnsi" w:hAnsiTheme="minorHAnsi" w:cstheme="minorHAnsi"/>
          <w:sz w:val="22"/>
          <w:szCs w:val="22"/>
        </w:rPr>
        <w:t>more option</w:t>
      </w:r>
      <w:r w:rsidR="0029316B" w:rsidRPr="0069740B">
        <w:rPr>
          <w:rFonts w:asciiTheme="minorHAnsi" w:hAnsiTheme="minorHAnsi" w:cstheme="minorHAnsi"/>
          <w:sz w:val="22"/>
          <w:szCs w:val="22"/>
        </w:rPr>
        <w:t xml:space="preserve">s. </w:t>
      </w:r>
      <w:hyperlink r:id="rId12" w:history="1">
        <w:r w:rsidR="0029316B" w:rsidRPr="000A24A4">
          <w:rPr>
            <w:rStyle w:val="Hyperlink"/>
            <w:rFonts w:asciiTheme="minorHAnsi" w:hAnsiTheme="minorHAnsi" w:cstheme="minorHAnsi"/>
            <w:sz w:val="22"/>
            <w:szCs w:val="22"/>
          </w:rPr>
          <w:t>Komatsu</w:t>
        </w:r>
      </w:hyperlink>
      <w:r w:rsidR="0029316B" w:rsidRPr="0069740B">
        <w:rPr>
          <w:rFonts w:asciiTheme="minorHAnsi" w:hAnsiTheme="minorHAnsi" w:cstheme="minorHAnsi"/>
          <w:sz w:val="22"/>
          <w:szCs w:val="22"/>
        </w:rPr>
        <w:t xml:space="preserve"> is </w:t>
      </w:r>
      <w:r w:rsidR="00A97818" w:rsidRPr="0069740B">
        <w:rPr>
          <w:rFonts w:asciiTheme="minorHAnsi" w:hAnsiTheme="minorHAnsi" w:cstheme="minorHAnsi"/>
          <w:sz w:val="22"/>
          <w:szCs w:val="22"/>
        </w:rPr>
        <w:t xml:space="preserve">excited to introduce the </w:t>
      </w:r>
      <w:r w:rsidR="000E7EBE" w:rsidRPr="0069740B">
        <w:rPr>
          <w:rFonts w:asciiTheme="minorHAnsi" w:hAnsiTheme="minorHAnsi" w:cstheme="minorHAnsi"/>
          <w:sz w:val="22"/>
          <w:szCs w:val="22"/>
        </w:rPr>
        <w:t xml:space="preserve">new </w:t>
      </w:r>
      <w:hyperlink r:id="rId13" w:history="1">
        <w:r w:rsidR="000E7EBE" w:rsidRPr="00E5776D">
          <w:rPr>
            <w:rStyle w:val="Hyperlink"/>
            <w:rFonts w:asciiTheme="minorHAnsi" w:hAnsiTheme="minorHAnsi" w:cstheme="minorHAnsi"/>
            <w:sz w:val="22"/>
            <w:szCs w:val="22"/>
          </w:rPr>
          <w:t>Z3 series</w:t>
        </w:r>
      </w:hyperlink>
      <w:r w:rsidR="000E7EBE" w:rsidRPr="0069740B">
        <w:rPr>
          <w:rFonts w:asciiTheme="minorHAnsi" w:hAnsiTheme="minorHAnsi" w:cstheme="minorHAnsi"/>
          <w:sz w:val="22"/>
          <w:szCs w:val="22"/>
        </w:rPr>
        <w:t xml:space="preserve"> </w:t>
      </w:r>
      <w:r w:rsidR="00A97818" w:rsidRPr="0069740B">
        <w:rPr>
          <w:rFonts w:asciiTheme="minorHAnsi" w:hAnsiTheme="minorHAnsi" w:cstheme="minorHAnsi"/>
          <w:sz w:val="22"/>
          <w:szCs w:val="22"/>
        </w:rPr>
        <w:t xml:space="preserve">of </w:t>
      </w:r>
      <w:r w:rsidR="000E7EBE" w:rsidRPr="0069740B">
        <w:rPr>
          <w:rFonts w:asciiTheme="minorHAnsi" w:hAnsiTheme="minorHAnsi" w:cstheme="minorHAnsi"/>
          <w:sz w:val="22"/>
          <w:szCs w:val="22"/>
        </w:rPr>
        <w:t>medium</w:t>
      </w:r>
      <w:r w:rsidR="00D01F73" w:rsidRPr="0069740B">
        <w:rPr>
          <w:rFonts w:asciiTheme="minorHAnsi" w:hAnsiTheme="minorHAnsi" w:cstheme="minorHAnsi"/>
          <w:sz w:val="22"/>
          <w:szCs w:val="22"/>
        </w:rPr>
        <w:t xml:space="preserve">-size </w:t>
      </w:r>
      <w:r w:rsidR="000E7EBE" w:rsidRPr="0069740B">
        <w:rPr>
          <w:rFonts w:asciiTheme="minorHAnsi" w:hAnsiTheme="minorHAnsi" w:cstheme="minorHAnsi"/>
          <w:sz w:val="22"/>
          <w:szCs w:val="22"/>
        </w:rPr>
        <w:t>class development jumbo drills and bolter</w:t>
      </w:r>
      <w:r w:rsidR="008F03D2" w:rsidRPr="0069740B">
        <w:rPr>
          <w:rFonts w:asciiTheme="minorHAnsi" w:hAnsiTheme="minorHAnsi" w:cstheme="minorHAnsi"/>
          <w:sz w:val="22"/>
          <w:szCs w:val="22"/>
        </w:rPr>
        <w:t>s</w:t>
      </w:r>
      <w:r w:rsidR="00902A20">
        <w:rPr>
          <w:rFonts w:asciiTheme="minorHAnsi" w:hAnsiTheme="minorHAnsi" w:cstheme="minorHAnsi"/>
          <w:sz w:val="22"/>
          <w:szCs w:val="22"/>
        </w:rPr>
        <w:t xml:space="preserve"> to </w:t>
      </w:r>
      <w:r w:rsidR="009E1A7F">
        <w:rPr>
          <w:rFonts w:asciiTheme="minorHAnsi" w:hAnsiTheme="minorHAnsi" w:cstheme="minorHAnsi"/>
          <w:sz w:val="22"/>
          <w:szCs w:val="22"/>
        </w:rPr>
        <w:t>its</w:t>
      </w:r>
      <w:r w:rsidR="00DA2433">
        <w:rPr>
          <w:rFonts w:asciiTheme="minorHAnsi" w:hAnsiTheme="minorHAnsi" w:cstheme="minorHAnsi"/>
          <w:sz w:val="22"/>
          <w:szCs w:val="22"/>
        </w:rPr>
        <w:t xml:space="preserve"> </w:t>
      </w:r>
      <w:r w:rsidR="000409D9" w:rsidRPr="0069740B">
        <w:rPr>
          <w:rFonts w:asciiTheme="minorHAnsi" w:hAnsiTheme="minorHAnsi" w:cstheme="minorHAnsi"/>
          <w:sz w:val="22"/>
          <w:szCs w:val="22"/>
        </w:rPr>
        <w:t>lineup</w:t>
      </w:r>
      <w:r w:rsidR="00001E61" w:rsidRPr="0069740B">
        <w:rPr>
          <w:rFonts w:asciiTheme="minorHAnsi" w:hAnsiTheme="minorHAnsi" w:cstheme="minorHAnsi"/>
          <w:sz w:val="22"/>
          <w:szCs w:val="22"/>
        </w:rPr>
        <w:t>,</w:t>
      </w:r>
      <w:r w:rsidR="00A33C28" w:rsidRPr="0069740B">
        <w:rPr>
          <w:rFonts w:asciiTheme="minorHAnsi" w:hAnsiTheme="minorHAnsi" w:cstheme="minorHAnsi"/>
          <w:sz w:val="22"/>
          <w:szCs w:val="22"/>
        </w:rPr>
        <w:t xml:space="preserve"> further </w:t>
      </w:r>
      <w:r w:rsidR="00157D68">
        <w:rPr>
          <w:rFonts w:asciiTheme="minorHAnsi" w:hAnsiTheme="minorHAnsi" w:cstheme="minorHAnsi"/>
          <w:sz w:val="22"/>
          <w:szCs w:val="22"/>
        </w:rPr>
        <w:t>broadening</w:t>
      </w:r>
      <w:r w:rsidR="005D35C5" w:rsidRPr="0069740B">
        <w:rPr>
          <w:rFonts w:asciiTheme="minorHAnsi" w:hAnsiTheme="minorHAnsi" w:cstheme="minorHAnsi"/>
          <w:sz w:val="22"/>
          <w:szCs w:val="22"/>
        </w:rPr>
        <w:t xml:space="preserve"> </w:t>
      </w:r>
      <w:r w:rsidR="00B044E3">
        <w:rPr>
          <w:rFonts w:asciiTheme="minorHAnsi" w:hAnsiTheme="minorHAnsi" w:cstheme="minorHAnsi"/>
          <w:sz w:val="22"/>
          <w:szCs w:val="22"/>
        </w:rPr>
        <w:t>Komatsu's</w:t>
      </w:r>
      <w:r w:rsidR="00157D68">
        <w:rPr>
          <w:rFonts w:asciiTheme="minorHAnsi" w:hAnsiTheme="minorHAnsi" w:cstheme="minorHAnsi"/>
          <w:sz w:val="22"/>
          <w:szCs w:val="22"/>
        </w:rPr>
        <w:t xml:space="preserve"> selection of </w:t>
      </w:r>
      <w:r w:rsidR="00D057DC">
        <w:rPr>
          <w:rFonts w:asciiTheme="minorHAnsi" w:hAnsiTheme="minorHAnsi" w:cstheme="minorHAnsi"/>
          <w:sz w:val="22"/>
          <w:szCs w:val="22"/>
        </w:rPr>
        <w:t xml:space="preserve">offerings for the </w:t>
      </w:r>
      <w:r w:rsidR="005D35C5" w:rsidRPr="0069740B">
        <w:rPr>
          <w:rFonts w:asciiTheme="minorHAnsi" w:hAnsiTheme="minorHAnsi" w:cstheme="minorHAnsi"/>
          <w:sz w:val="22"/>
          <w:szCs w:val="22"/>
        </w:rPr>
        <w:t xml:space="preserve">underground mining industry. </w:t>
      </w:r>
    </w:p>
    <w:p w14:paraId="510CAC8D" w14:textId="77777777" w:rsidR="005D35C5" w:rsidRPr="0069740B" w:rsidRDefault="005D35C5" w:rsidP="00E861BA">
      <w:pPr>
        <w:pStyle w:val="Default"/>
        <w:rPr>
          <w:rFonts w:asciiTheme="minorHAnsi" w:hAnsiTheme="minorHAnsi" w:cstheme="minorHAnsi"/>
          <w:sz w:val="22"/>
          <w:szCs w:val="22"/>
        </w:rPr>
      </w:pPr>
    </w:p>
    <w:p w14:paraId="7F37ECE4" w14:textId="6DB991D8" w:rsidR="004D15D6" w:rsidRPr="0069740B" w:rsidRDefault="00902A20" w:rsidP="00B70602">
      <w:pPr>
        <w:pStyle w:val="Default"/>
        <w:rPr>
          <w:rFonts w:asciiTheme="minorHAnsi" w:hAnsiTheme="minorHAnsi" w:cstheme="minorHAnsi"/>
          <w:sz w:val="22"/>
          <w:szCs w:val="22"/>
        </w:rPr>
      </w:pPr>
      <w:r>
        <w:rPr>
          <w:rFonts w:asciiTheme="minorHAnsi" w:hAnsiTheme="minorHAnsi" w:cstheme="minorHAnsi"/>
          <w:sz w:val="22"/>
          <w:szCs w:val="22"/>
        </w:rPr>
        <w:t>The Z3 machines are b</w:t>
      </w:r>
      <w:r w:rsidR="009F6B78" w:rsidRPr="0069740B">
        <w:rPr>
          <w:rFonts w:asciiTheme="minorHAnsi" w:hAnsiTheme="minorHAnsi" w:cstheme="minorHAnsi"/>
          <w:sz w:val="22"/>
          <w:szCs w:val="22"/>
        </w:rPr>
        <w:t>uilt on a universal platform and designed w</w:t>
      </w:r>
      <w:r w:rsidR="00DE6191" w:rsidRPr="0069740B">
        <w:rPr>
          <w:rFonts w:asciiTheme="minorHAnsi" w:hAnsiTheme="minorHAnsi" w:cstheme="minorHAnsi"/>
          <w:sz w:val="22"/>
          <w:szCs w:val="22"/>
        </w:rPr>
        <w:t xml:space="preserve">ith a </w:t>
      </w:r>
      <w:r w:rsidR="0031590B" w:rsidRPr="0069740B">
        <w:rPr>
          <w:rFonts w:asciiTheme="minorHAnsi" w:hAnsiTheme="minorHAnsi" w:cstheme="minorHAnsi"/>
          <w:sz w:val="22"/>
          <w:szCs w:val="22"/>
        </w:rPr>
        <w:t>focus on modularity</w:t>
      </w:r>
      <w:r w:rsidR="00091A9A">
        <w:rPr>
          <w:rFonts w:asciiTheme="minorHAnsi" w:hAnsiTheme="minorHAnsi" w:cstheme="minorHAnsi"/>
          <w:sz w:val="22"/>
          <w:szCs w:val="22"/>
        </w:rPr>
        <w:t xml:space="preserve"> and efficiency.</w:t>
      </w:r>
      <w:r>
        <w:rPr>
          <w:rFonts w:asciiTheme="minorHAnsi" w:hAnsiTheme="minorHAnsi" w:cstheme="minorHAnsi"/>
          <w:sz w:val="22"/>
          <w:szCs w:val="22"/>
        </w:rPr>
        <w:t xml:space="preserve"> </w:t>
      </w:r>
      <w:r w:rsidR="00091A9A">
        <w:rPr>
          <w:rFonts w:asciiTheme="minorHAnsi" w:hAnsiTheme="minorHAnsi" w:cstheme="minorHAnsi"/>
          <w:sz w:val="22"/>
          <w:szCs w:val="22"/>
        </w:rPr>
        <w:t>This focus</w:t>
      </w:r>
      <w:r w:rsidR="0031590B" w:rsidRPr="0069740B">
        <w:rPr>
          <w:rFonts w:asciiTheme="minorHAnsi" w:hAnsiTheme="minorHAnsi" w:cstheme="minorHAnsi"/>
          <w:sz w:val="22"/>
          <w:szCs w:val="22"/>
        </w:rPr>
        <w:t xml:space="preserve"> </w:t>
      </w:r>
      <w:r w:rsidR="00630178" w:rsidRPr="0069740B">
        <w:rPr>
          <w:rFonts w:asciiTheme="minorHAnsi" w:hAnsiTheme="minorHAnsi" w:cstheme="minorHAnsi"/>
          <w:sz w:val="22"/>
          <w:szCs w:val="22"/>
        </w:rPr>
        <w:t>offer</w:t>
      </w:r>
      <w:r w:rsidR="00091A9A">
        <w:rPr>
          <w:rFonts w:asciiTheme="minorHAnsi" w:hAnsiTheme="minorHAnsi" w:cstheme="minorHAnsi"/>
          <w:sz w:val="22"/>
          <w:szCs w:val="22"/>
        </w:rPr>
        <w:t>s</w:t>
      </w:r>
      <w:r w:rsidR="00630178" w:rsidRPr="0069740B">
        <w:rPr>
          <w:rFonts w:asciiTheme="minorHAnsi" w:hAnsiTheme="minorHAnsi" w:cstheme="minorHAnsi"/>
          <w:sz w:val="22"/>
          <w:szCs w:val="22"/>
        </w:rPr>
        <w:t xml:space="preserve"> </w:t>
      </w:r>
      <w:r>
        <w:rPr>
          <w:rFonts w:asciiTheme="minorHAnsi" w:hAnsiTheme="minorHAnsi" w:cstheme="minorHAnsi"/>
          <w:sz w:val="22"/>
          <w:szCs w:val="22"/>
        </w:rPr>
        <w:t xml:space="preserve">improved </w:t>
      </w:r>
      <w:r w:rsidR="00091A9A">
        <w:rPr>
          <w:rFonts w:asciiTheme="minorHAnsi" w:hAnsiTheme="minorHAnsi" w:cstheme="minorHAnsi"/>
          <w:sz w:val="22"/>
          <w:szCs w:val="22"/>
        </w:rPr>
        <w:t>productivity</w:t>
      </w:r>
      <w:r w:rsidR="00BC538A" w:rsidRPr="0069740B">
        <w:rPr>
          <w:rFonts w:asciiTheme="minorHAnsi" w:hAnsiTheme="minorHAnsi" w:cstheme="minorHAnsi"/>
          <w:sz w:val="22"/>
          <w:szCs w:val="22"/>
        </w:rPr>
        <w:t xml:space="preserve"> that can help reduce </w:t>
      </w:r>
      <w:r w:rsidR="000E7EBE" w:rsidRPr="0069740B">
        <w:rPr>
          <w:rFonts w:asciiTheme="minorHAnsi" w:hAnsiTheme="minorHAnsi" w:cstheme="minorHAnsi"/>
          <w:sz w:val="22"/>
          <w:szCs w:val="22"/>
        </w:rPr>
        <w:t>service and maintenance costs</w:t>
      </w:r>
      <w:r w:rsidR="00091A9A">
        <w:rPr>
          <w:rFonts w:asciiTheme="minorHAnsi" w:hAnsiTheme="minorHAnsi" w:cstheme="minorHAnsi"/>
          <w:sz w:val="22"/>
          <w:szCs w:val="22"/>
        </w:rPr>
        <w:t xml:space="preserve"> across operations. The Z3 also boasts </w:t>
      </w:r>
      <w:r w:rsidR="000E7EBE" w:rsidRPr="0069740B">
        <w:rPr>
          <w:rFonts w:asciiTheme="minorHAnsi" w:hAnsiTheme="minorHAnsi" w:cstheme="minorHAnsi"/>
          <w:sz w:val="22"/>
          <w:szCs w:val="22"/>
        </w:rPr>
        <w:t>universal operator controls</w:t>
      </w:r>
      <w:r w:rsidR="00091A9A">
        <w:rPr>
          <w:rFonts w:asciiTheme="minorHAnsi" w:hAnsiTheme="minorHAnsi" w:cstheme="minorHAnsi"/>
          <w:sz w:val="22"/>
          <w:szCs w:val="22"/>
        </w:rPr>
        <w:t>, simplifying user adoption and increasing</w:t>
      </w:r>
      <w:r w:rsidR="00705F8B" w:rsidRPr="0069740B">
        <w:rPr>
          <w:rFonts w:asciiTheme="minorHAnsi" w:hAnsiTheme="minorHAnsi" w:cstheme="minorHAnsi"/>
          <w:sz w:val="22"/>
          <w:szCs w:val="22"/>
        </w:rPr>
        <w:t xml:space="preserve"> training efficiency.</w:t>
      </w:r>
      <w:r w:rsidR="00B70602" w:rsidRPr="0069740B">
        <w:rPr>
          <w:rFonts w:asciiTheme="minorHAnsi" w:hAnsiTheme="minorHAnsi" w:cstheme="minorHAnsi"/>
          <w:sz w:val="22"/>
          <w:szCs w:val="22"/>
        </w:rPr>
        <w:t xml:space="preserve"> </w:t>
      </w:r>
      <w:r w:rsidR="00091A9A">
        <w:rPr>
          <w:rStyle w:val="normaltextrun"/>
          <w:rFonts w:asciiTheme="minorHAnsi" w:hAnsiTheme="minorHAnsi" w:cstheme="minorHAnsi"/>
          <w:sz w:val="22"/>
          <w:szCs w:val="22"/>
        </w:rPr>
        <w:t xml:space="preserve">The </w:t>
      </w:r>
      <w:r w:rsidR="00EA3605" w:rsidRPr="0069740B">
        <w:rPr>
          <w:rStyle w:val="normaltextrun"/>
          <w:rFonts w:asciiTheme="minorHAnsi" w:hAnsiTheme="minorHAnsi" w:cstheme="minorHAnsi"/>
          <w:sz w:val="22"/>
          <w:szCs w:val="22"/>
        </w:rPr>
        <w:t xml:space="preserve">new series expands </w:t>
      </w:r>
      <w:r w:rsidR="00BA5431">
        <w:rPr>
          <w:rStyle w:val="normaltextrun"/>
          <w:rFonts w:asciiTheme="minorHAnsi" w:hAnsiTheme="minorHAnsi" w:cstheme="minorHAnsi"/>
          <w:sz w:val="22"/>
          <w:szCs w:val="22"/>
        </w:rPr>
        <w:t>Komatsu's</w:t>
      </w:r>
      <w:r w:rsidR="00EA3605" w:rsidRPr="0069740B">
        <w:rPr>
          <w:rStyle w:val="normaltextrun"/>
          <w:rFonts w:asciiTheme="minorHAnsi" w:hAnsiTheme="minorHAnsi" w:cstheme="minorHAnsi"/>
          <w:sz w:val="22"/>
          <w:szCs w:val="22"/>
        </w:rPr>
        <w:t xml:space="preserve"> current </w:t>
      </w:r>
      <w:r w:rsidR="00BC538A" w:rsidRPr="0069740B">
        <w:rPr>
          <w:rStyle w:val="normaltextrun"/>
          <w:rFonts w:asciiTheme="minorHAnsi" w:hAnsiTheme="minorHAnsi" w:cstheme="minorHAnsi"/>
          <w:sz w:val="22"/>
          <w:szCs w:val="22"/>
        </w:rPr>
        <w:t xml:space="preserve">underground hard rock </w:t>
      </w:r>
      <w:r w:rsidR="00EA3605" w:rsidRPr="0069740B">
        <w:rPr>
          <w:rStyle w:val="normaltextrun"/>
          <w:rFonts w:asciiTheme="minorHAnsi" w:hAnsiTheme="minorHAnsi" w:cstheme="minorHAnsi"/>
          <w:sz w:val="22"/>
          <w:szCs w:val="22"/>
        </w:rPr>
        <w:t xml:space="preserve">offerings by adding </w:t>
      </w:r>
      <w:r w:rsidR="00A31205">
        <w:rPr>
          <w:rStyle w:val="normaltextrun"/>
          <w:rFonts w:asciiTheme="minorHAnsi" w:hAnsiTheme="minorHAnsi" w:cstheme="minorHAnsi"/>
          <w:sz w:val="22"/>
          <w:szCs w:val="22"/>
        </w:rPr>
        <w:t xml:space="preserve">the ZJ32 and ZB31 </w:t>
      </w:r>
      <w:r w:rsidR="00EA3605" w:rsidRPr="0069740B">
        <w:rPr>
          <w:rStyle w:val="normaltextrun"/>
          <w:rFonts w:asciiTheme="minorHAnsi" w:hAnsiTheme="minorHAnsi" w:cstheme="minorHAnsi"/>
          <w:sz w:val="22"/>
          <w:szCs w:val="22"/>
        </w:rPr>
        <w:t>medium-size class</w:t>
      </w:r>
      <w:r w:rsidR="00EF59AA" w:rsidRPr="0069740B">
        <w:rPr>
          <w:rStyle w:val="normaltextrun"/>
          <w:rFonts w:asciiTheme="minorHAnsi" w:hAnsiTheme="minorHAnsi" w:cstheme="minorHAnsi"/>
        </w:rPr>
        <w:t xml:space="preserve"> </w:t>
      </w:r>
      <w:r w:rsidR="00901A4A" w:rsidRPr="00DA2433">
        <w:rPr>
          <w:rStyle w:val="normaltextrun"/>
          <w:rFonts w:asciiTheme="minorHAnsi" w:hAnsiTheme="minorHAnsi" w:cstheme="minorHAnsi"/>
          <w:sz w:val="22"/>
          <w:szCs w:val="22"/>
        </w:rPr>
        <w:t>drill and bolter</w:t>
      </w:r>
      <w:r w:rsidR="00BA5431">
        <w:rPr>
          <w:rStyle w:val="normaltextrun"/>
          <w:rFonts w:asciiTheme="minorHAnsi" w:hAnsiTheme="minorHAnsi" w:cstheme="minorHAnsi"/>
        </w:rPr>
        <w:t>.</w:t>
      </w:r>
    </w:p>
    <w:p w14:paraId="7EF759BF" w14:textId="0F8C021A" w:rsidR="00720CA1" w:rsidRPr="0069740B" w:rsidRDefault="00720CA1" w:rsidP="00E861BA">
      <w:pPr>
        <w:pStyle w:val="Default"/>
        <w:rPr>
          <w:rFonts w:asciiTheme="minorHAnsi" w:hAnsiTheme="minorHAnsi" w:cstheme="minorHAnsi"/>
          <w:sz w:val="22"/>
          <w:szCs w:val="22"/>
        </w:rPr>
      </w:pPr>
    </w:p>
    <w:p w14:paraId="6B0905F2" w14:textId="1287EDC8" w:rsidR="00EB045A" w:rsidRPr="0069740B" w:rsidRDefault="002C1FE7" w:rsidP="002A2548">
      <w:pPr>
        <w:spacing w:after="0" w:line="233" w:lineRule="atLeast"/>
        <w:rPr>
          <w:rFonts w:cstheme="minorHAnsi"/>
        </w:rPr>
      </w:pPr>
      <w:r w:rsidRPr="00CD4741">
        <w:rPr>
          <w:rFonts w:ascii="Arial" w:hAnsi="Arial" w:cs="Arial"/>
          <w:noProof/>
        </w:rPr>
        <mc:AlternateContent>
          <mc:Choice Requires="wps">
            <w:drawing>
              <wp:anchor distT="45720" distB="45720" distL="114300" distR="114300" simplePos="0" relativeHeight="251660800" behindDoc="0" locked="0" layoutInCell="1" allowOverlap="1" wp14:anchorId="2FA08E2B" wp14:editId="39B09FFD">
                <wp:simplePos x="0" y="0"/>
                <wp:positionH relativeFrom="margin">
                  <wp:posOffset>2258060</wp:posOffset>
                </wp:positionH>
                <wp:positionV relativeFrom="paragraph">
                  <wp:posOffset>2226945</wp:posOffset>
                </wp:positionV>
                <wp:extent cx="3448050" cy="254000"/>
                <wp:effectExtent l="0" t="0" r="0" b="0"/>
                <wp:wrapSquare wrapText="bothSides"/>
                <wp:docPr id="903158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54000"/>
                        </a:xfrm>
                        <a:prstGeom prst="rect">
                          <a:avLst/>
                        </a:prstGeom>
                        <a:noFill/>
                        <a:ln w="9525">
                          <a:noFill/>
                          <a:miter lim="800000"/>
                          <a:headEnd/>
                          <a:tailEnd/>
                        </a:ln>
                      </wps:spPr>
                      <wps:txbx>
                        <w:txbxContent>
                          <w:p w14:paraId="4475D606" w14:textId="12F2DCA5" w:rsidR="006406A6" w:rsidRPr="00CD4741" w:rsidRDefault="006406A6" w:rsidP="006406A6">
                            <w:pPr>
                              <w:rPr>
                                <w:i/>
                                <w:iCs/>
                                <w:color w:val="140A9A" w:themeColor="text2"/>
                                <w:sz w:val="16"/>
                                <w:szCs w:val="16"/>
                              </w:rPr>
                            </w:pPr>
                            <w:r>
                              <w:rPr>
                                <w:i/>
                                <w:iCs/>
                                <w:color w:val="140A9A" w:themeColor="text2"/>
                                <w:sz w:val="16"/>
                                <w:szCs w:val="16"/>
                              </w:rPr>
                              <w:t xml:space="preserve">A Komatsu </w:t>
                            </w:r>
                            <w:r w:rsidRPr="006406A6">
                              <w:rPr>
                                <w:i/>
                                <w:iCs/>
                                <w:color w:val="140A9A" w:themeColor="text2"/>
                                <w:sz w:val="16"/>
                                <w:szCs w:val="16"/>
                              </w:rPr>
                              <w:t>Z</w:t>
                            </w:r>
                            <w:r w:rsidR="006E1802">
                              <w:rPr>
                                <w:i/>
                                <w:iCs/>
                                <w:color w:val="140A9A" w:themeColor="text2"/>
                                <w:sz w:val="16"/>
                                <w:szCs w:val="16"/>
                              </w:rPr>
                              <w:t>J</w:t>
                            </w:r>
                            <w:r w:rsidRPr="006406A6">
                              <w:rPr>
                                <w:i/>
                                <w:iCs/>
                                <w:color w:val="140A9A" w:themeColor="text2"/>
                                <w:sz w:val="16"/>
                                <w:szCs w:val="16"/>
                              </w:rPr>
                              <w:t>3</w:t>
                            </w:r>
                            <w:r w:rsidR="006E1802">
                              <w:rPr>
                                <w:i/>
                                <w:iCs/>
                                <w:color w:val="140A9A" w:themeColor="text2"/>
                                <w:sz w:val="16"/>
                                <w:szCs w:val="16"/>
                              </w:rPr>
                              <w:t>2</w:t>
                            </w:r>
                            <w:r w:rsidRPr="006406A6">
                              <w:rPr>
                                <w:i/>
                                <w:iCs/>
                                <w:color w:val="140A9A" w:themeColor="text2"/>
                                <w:sz w:val="16"/>
                                <w:szCs w:val="16"/>
                              </w:rPr>
                              <w:t xml:space="preserve"> </w:t>
                            </w:r>
                            <w:r>
                              <w:rPr>
                                <w:i/>
                                <w:iCs/>
                                <w:color w:val="140A9A" w:themeColor="text2"/>
                                <w:sz w:val="16"/>
                                <w:szCs w:val="16"/>
                              </w:rPr>
                              <w:t>designed for underground mining</w:t>
                            </w:r>
                            <w:r w:rsidR="003A121C">
                              <w:rPr>
                                <w:i/>
                                <w:iCs/>
                                <w:color w:val="140A9A" w:themeColor="text2"/>
                                <w:sz w:val="16"/>
                                <w:szCs w:val="16"/>
                              </w:rPr>
                              <w:t xml:space="preserve"> applications</w:t>
                            </w:r>
                            <w:r>
                              <w:rPr>
                                <w:i/>
                                <w:iCs/>
                                <w:color w:val="140A9A" w:themeColor="text2"/>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08E2B" id="_x0000_t202" coordsize="21600,21600" o:spt="202" path="m,l,21600r21600,l21600,xe">
                <v:stroke joinstyle="miter"/>
                <v:path gradientshapeok="t" o:connecttype="rect"/>
              </v:shapetype>
              <v:shape id="Text Box 2" o:spid="_x0000_s1026" type="#_x0000_t202" style="position:absolute;margin-left:177.8pt;margin-top:175.35pt;width:271.5pt;height:20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" filled="f" stroked="f">
                <v:textbox>
                  <w:txbxContent>
                    <w:p w14:paraId="4475D606" w14:textId="12F2DCA5" w:rsidR="006406A6" w:rsidRPr="00CD4741" w:rsidRDefault="006406A6" w:rsidP="006406A6">
                      <w:pPr>
                        <w:rPr>
                          <w:i/>
                          <w:iCs/>
                          <w:color w:val="140A9A" w:themeColor="text2"/>
                          <w:sz w:val="16"/>
                          <w:szCs w:val="16"/>
                        </w:rPr>
                      </w:pPr>
                      <w:r>
                        <w:rPr>
                          <w:i/>
                          <w:iCs/>
                          <w:color w:val="140A9A" w:themeColor="text2"/>
                          <w:sz w:val="16"/>
                          <w:szCs w:val="16"/>
                        </w:rPr>
                        <w:t xml:space="preserve">A Komatsu </w:t>
                      </w:r>
                      <w:r w:rsidRPr="006406A6">
                        <w:rPr>
                          <w:i/>
                          <w:iCs/>
                          <w:color w:val="140A9A" w:themeColor="text2"/>
                          <w:sz w:val="16"/>
                          <w:szCs w:val="16"/>
                        </w:rPr>
                        <w:t>Z</w:t>
                      </w:r>
                      <w:r w:rsidR="006E1802">
                        <w:rPr>
                          <w:i/>
                          <w:iCs/>
                          <w:color w:val="140A9A" w:themeColor="text2"/>
                          <w:sz w:val="16"/>
                          <w:szCs w:val="16"/>
                        </w:rPr>
                        <w:t>J</w:t>
                      </w:r>
                      <w:r w:rsidRPr="006406A6">
                        <w:rPr>
                          <w:i/>
                          <w:iCs/>
                          <w:color w:val="140A9A" w:themeColor="text2"/>
                          <w:sz w:val="16"/>
                          <w:szCs w:val="16"/>
                        </w:rPr>
                        <w:t>3</w:t>
                      </w:r>
                      <w:r w:rsidR="006E1802">
                        <w:rPr>
                          <w:i/>
                          <w:iCs/>
                          <w:color w:val="140A9A" w:themeColor="text2"/>
                          <w:sz w:val="16"/>
                          <w:szCs w:val="16"/>
                        </w:rPr>
                        <w:t>2</w:t>
                      </w:r>
                      <w:r w:rsidRPr="006406A6">
                        <w:rPr>
                          <w:i/>
                          <w:iCs/>
                          <w:color w:val="140A9A" w:themeColor="text2"/>
                          <w:sz w:val="16"/>
                          <w:szCs w:val="16"/>
                        </w:rPr>
                        <w:t xml:space="preserve"> </w:t>
                      </w:r>
                      <w:r>
                        <w:rPr>
                          <w:i/>
                          <w:iCs/>
                          <w:color w:val="140A9A" w:themeColor="text2"/>
                          <w:sz w:val="16"/>
                          <w:szCs w:val="16"/>
                        </w:rPr>
                        <w:t>designed for underground mining</w:t>
                      </w:r>
                      <w:r w:rsidR="003A121C">
                        <w:rPr>
                          <w:i/>
                          <w:iCs/>
                          <w:color w:val="140A9A" w:themeColor="text2"/>
                          <w:sz w:val="16"/>
                          <w:szCs w:val="16"/>
                        </w:rPr>
                        <w:t xml:space="preserve"> applications</w:t>
                      </w:r>
                      <w:r>
                        <w:rPr>
                          <w:i/>
                          <w:iCs/>
                          <w:color w:val="140A9A" w:themeColor="text2"/>
                          <w:sz w:val="16"/>
                          <w:szCs w:val="16"/>
                        </w:rPr>
                        <w:t xml:space="preserve"> </w:t>
                      </w:r>
                    </w:p>
                  </w:txbxContent>
                </v:textbox>
                <w10:wrap type="square" anchorx="margin"/>
              </v:shape>
            </w:pict>
          </mc:Fallback>
        </mc:AlternateContent>
      </w:r>
      <w:r w:rsidR="006E1802">
        <w:rPr>
          <w:noProof/>
          <w:sz w:val="16"/>
          <w:szCs w:val="16"/>
        </w:rPr>
        <w:drawing>
          <wp:anchor distT="0" distB="0" distL="114300" distR="114300" simplePos="0" relativeHeight="251656704" behindDoc="0" locked="0" layoutInCell="1" allowOverlap="1" wp14:anchorId="40C35B24" wp14:editId="3B2EEF7F">
            <wp:simplePos x="0" y="0"/>
            <wp:positionH relativeFrom="margin">
              <wp:align>right</wp:align>
            </wp:positionH>
            <wp:positionV relativeFrom="paragraph">
              <wp:posOffset>8890</wp:posOffset>
            </wp:positionV>
            <wp:extent cx="3390900" cy="2259965"/>
            <wp:effectExtent l="0" t="0" r="0" b="6985"/>
            <wp:wrapSquare wrapText="bothSides"/>
            <wp:docPr id="1694523555" name="Picture 2" descr="A close-up of a machine in a m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23555" name="Picture 2" descr="A close-up of a machine in a m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0900" cy="2259965"/>
                    </a:xfrm>
                    <a:prstGeom prst="rect">
                      <a:avLst/>
                    </a:prstGeom>
                  </pic:spPr>
                </pic:pic>
              </a:graphicData>
            </a:graphic>
          </wp:anchor>
        </w:drawing>
      </w:r>
      <w:r w:rsidR="008965B8">
        <w:rPr>
          <w:rStyle w:val="normaltextrun"/>
          <w:rFonts w:cstheme="minorHAnsi"/>
        </w:rPr>
        <w:t>Key features include</w:t>
      </w:r>
      <w:r w:rsidR="002F7F15" w:rsidRPr="0069740B">
        <w:rPr>
          <w:rStyle w:val="normaltextrun"/>
          <w:rFonts w:cstheme="minorHAnsi"/>
        </w:rPr>
        <w:t xml:space="preserve"> innovative technology</w:t>
      </w:r>
      <w:r w:rsidR="00BA5431">
        <w:rPr>
          <w:rStyle w:val="normaltextrun"/>
          <w:rFonts w:cstheme="minorHAnsi"/>
        </w:rPr>
        <w:t>,</w:t>
      </w:r>
      <w:r w:rsidR="002F7F15" w:rsidRPr="0069740B">
        <w:rPr>
          <w:rStyle w:val="normaltextrun"/>
          <w:rFonts w:cstheme="minorHAnsi"/>
        </w:rPr>
        <w:t xml:space="preserve"> </w:t>
      </w:r>
      <w:r w:rsidR="008965B8">
        <w:rPr>
          <w:rStyle w:val="normaltextrun"/>
          <w:rFonts w:cstheme="minorHAnsi"/>
        </w:rPr>
        <w:t>such as</w:t>
      </w:r>
      <w:r w:rsidR="002F7F15" w:rsidRPr="0069740B">
        <w:rPr>
          <w:rStyle w:val="normaltextrun"/>
          <w:rFonts w:cstheme="minorHAnsi"/>
        </w:rPr>
        <w:t xml:space="preserve"> a newly</w:t>
      </w:r>
      <w:r w:rsidR="005D1965" w:rsidRPr="0069740B">
        <w:rPr>
          <w:rStyle w:val="normaltextrun"/>
          <w:rFonts w:cstheme="minorHAnsi"/>
        </w:rPr>
        <w:t xml:space="preserve"> </w:t>
      </w:r>
      <w:r w:rsidR="002F7F15" w:rsidRPr="0069740B">
        <w:rPr>
          <w:rStyle w:val="normaltextrun"/>
          <w:rFonts w:cstheme="minorHAnsi"/>
        </w:rPr>
        <w:t xml:space="preserve">designed </w:t>
      </w:r>
      <w:r>
        <w:rPr>
          <w:rStyle w:val="normaltextrun"/>
          <w:rFonts w:cstheme="minorHAnsi"/>
        </w:rPr>
        <w:t>ground support installation system</w:t>
      </w:r>
      <w:r w:rsidR="002F7F15" w:rsidRPr="0069740B">
        <w:rPr>
          <w:rStyle w:val="normaltextrun"/>
          <w:rFonts w:cstheme="minorHAnsi"/>
        </w:rPr>
        <w:t xml:space="preserve"> </w:t>
      </w:r>
      <w:r w:rsidR="00E9556B" w:rsidRPr="0069740B">
        <w:rPr>
          <w:rStyle w:val="normaltextrun"/>
          <w:rFonts w:cstheme="minorHAnsi"/>
        </w:rPr>
        <w:t xml:space="preserve">developed </w:t>
      </w:r>
      <w:r w:rsidR="002F7F15" w:rsidRPr="0069740B">
        <w:rPr>
          <w:rStyle w:val="normaltextrun"/>
          <w:rFonts w:cstheme="minorHAnsi"/>
        </w:rPr>
        <w:t xml:space="preserve">in collaboration with JENNMAR </w:t>
      </w:r>
      <w:r w:rsidR="00C617BF" w:rsidRPr="0069740B">
        <w:rPr>
          <w:rStyle w:val="normaltextrun"/>
          <w:rFonts w:cstheme="minorHAnsi"/>
        </w:rPr>
        <w:t xml:space="preserve">that </w:t>
      </w:r>
      <w:r w:rsidR="00B5505C" w:rsidRPr="0069740B">
        <w:rPr>
          <w:rStyle w:val="normaltextrun"/>
          <w:rFonts w:cstheme="minorHAnsi"/>
        </w:rPr>
        <w:t>utiliz</w:t>
      </w:r>
      <w:r w:rsidR="00C617BF" w:rsidRPr="0069740B">
        <w:rPr>
          <w:rStyle w:val="normaltextrun"/>
          <w:rFonts w:cstheme="minorHAnsi"/>
        </w:rPr>
        <w:t>es</w:t>
      </w:r>
      <w:r w:rsidR="00B5505C" w:rsidRPr="0069740B">
        <w:rPr>
          <w:rStyle w:val="normaltextrun"/>
          <w:rFonts w:cstheme="minorHAnsi"/>
        </w:rPr>
        <w:t xml:space="preserve"> </w:t>
      </w:r>
      <w:r w:rsidR="002F7F15" w:rsidRPr="0069740B">
        <w:rPr>
          <w:rStyle w:val="normaltextrun"/>
          <w:rFonts w:cstheme="minorHAnsi"/>
        </w:rPr>
        <w:t>their J-LOK P pumpable res</w:t>
      </w:r>
      <w:r w:rsidR="008965B8">
        <w:rPr>
          <w:rStyle w:val="normaltextrun"/>
          <w:rFonts w:cstheme="minorHAnsi"/>
        </w:rPr>
        <w:t>in. In addition, the machines</w:t>
      </w:r>
      <w:r w:rsidR="00E17ADD">
        <w:rPr>
          <w:rStyle w:val="normaltextrun"/>
          <w:rFonts w:cstheme="minorHAnsi"/>
        </w:rPr>
        <w:t>’</w:t>
      </w:r>
      <w:r>
        <w:rPr>
          <w:rStyle w:val="normaltextrun"/>
          <w:rFonts w:cstheme="minorHAnsi"/>
        </w:rPr>
        <w:t xml:space="preserve"> drilling attachments</w:t>
      </w:r>
      <w:r w:rsidR="008965B8">
        <w:rPr>
          <w:rStyle w:val="normaltextrun"/>
          <w:rFonts w:cstheme="minorHAnsi"/>
        </w:rPr>
        <w:t xml:space="preserve"> have </w:t>
      </w:r>
      <w:r w:rsidR="008965B8">
        <w:rPr>
          <w:rFonts w:cstheme="minorHAnsi"/>
        </w:rPr>
        <w:t>li</w:t>
      </w:r>
      <w:r w:rsidR="008965B8" w:rsidRPr="008965B8">
        <w:rPr>
          <w:rFonts w:cstheme="minorHAnsi"/>
        </w:rPr>
        <w:t xml:space="preserve">mited moving mechanical parts and </w:t>
      </w:r>
      <w:r w:rsidR="008965B8">
        <w:rPr>
          <w:rFonts w:cstheme="minorHAnsi"/>
        </w:rPr>
        <w:t>offer a</w:t>
      </w:r>
      <w:r w:rsidR="008965B8" w:rsidRPr="008965B8">
        <w:rPr>
          <w:rFonts w:cstheme="minorHAnsi"/>
        </w:rPr>
        <w:t xml:space="preserve"> simple design for smooth operability</w:t>
      </w:r>
      <w:r w:rsidR="008965B8">
        <w:rPr>
          <w:rFonts w:cstheme="minorHAnsi"/>
        </w:rPr>
        <w:t>, resulting in reduced</w:t>
      </w:r>
      <w:r w:rsidR="008965B8" w:rsidRPr="008965B8">
        <w:rPr>
          <w:rFonts w:cstheme="minorHAnsi"/>
        </w:rPr>
        <w:t xml:space="preserve"> cycle times and increased drifter uptime</w:t>
      </w:r>
      <w:bookmarkStart w:id="1" w:name="_Hlk142929489"/>
      <w:r w:rsidR="001E151D">
        <w:rPr>
          <w:rFonts w:cstheme="minorHAnsi"/>
        </w:rPr>
        <w:t xml:space="preserve"> </w:t>
      </w:r>
      <w:r w:rsidR="001E151D" w:rsidRPr="006406A6">
        <w:rPr>
          <w:rFonts w:cstheme="minorHAnsi"/>
        </w:rPr>
        <w:t xml:space="preserve">compared to </w:t>
      </w:r>
      <w:r w:rsidR="006406A6" w:rsidRPr="006406A6">
        <w:rPr>
          <w:rFonts w:cstheme="minorHAnsi"/>
        </w:rPr>
        <w:t>competitors in the same size class.</w:t>
      </w:r>
    </w:p>
    <w:bookmarkEnd w:id="1"/>
    <w:p w14:paraId="7A3E0A60" w14:textId="30C32B95" w:rsidR="00F030E6" w:rsidRPr="0069740B" w:rsidRDefault="00BB02EB" w:rsidP="00F665FC">
      <w:pPr>
        <w:spacing w:after="0" w:line="233" w:lineRule="atLeast"/>
        <w:rPr>
          <w:rFonts w:cstheme="minorHAnsi"/>
        </w:rPr>
      </w:pPr>
      <w:r w:rsidRPr="0069740B">
        <w:rPr>
          <w:rFonts w:cstheme="minorHAnsi"/>
        </w:rPr>
        <w:t xml:space="preserve"> </w:t>
      </w:r>
    </w:p>
    <w:p w14:paraId="3920FBA3" w14:textId="4FE208B9" w:rsidR="00F030E6" w:rsidRDefault="00BA5431" w:rsidP="00F030E6">
      <w:pPr>
        <w:spacing w:after="0" w:line="233" w:lineRule="atLeast"/>
        <w:rPr>
          <w:rStyle w:val="grame"/>
          <w:rFonts w:cstheme="minorHAnsi"/>
          <w:color w:val="000000"/>
        </w:rPr>
      </w:pPr>
      <w:r>
        <w:rPr>
          <w:rFonts w:cstheme="minorHAnsi"/>
        </w:rPr>
        <w:t>"</w:t>
      </w:r>
      <w:r w:rsidR="00F030E6" w:rsidRPr="0069740B">
        <w:rPr>
          <w:rFonts w:cstheme="minorHAnsi"/>
        </w:rPr>
        <w:t>Our Z3 product line was designed to meet the</w:t>
      </w:r>
      <w:r w:rsidR="00434A55" w:rsidRPr="0069740B">
        <w:rPr>
          <w:rFonts w:cstheme="minorHAnsi"/>
        </w:rPr>
        <w:t xml:space="preserve"> evolving</w:t>
      </w:r>
      <w:r w:rsidR="00F030E6" w:rsidRPr="0069740B">
        <w:rPr>
          <w:rFonts w:cstheme="minorHAnsi"/>
        </w:rPr>
        <w:t xml:space="preserve"> demands of our underground hard rock mining customers,</w:t>
      </w:r>
      <w:r>
        <w:rPr>
          <w:rFonts w:cstheme="minorHAnsi"/>
        </w:rPr>
        <w:t>"</w:t>
      </w:r>
      <w:r w:rsidR="00F030E6" w:rsidRPr="0069740B">
        <w:rPr>
          <w:rFonts w:cstheme="minorHAnsi"/>
        </w:rPr>
        <w:t xml:space="preserve"> </w:t>
      </w:r>
      <w:r w:rsidR="00F030E6" w:rsidRPr="0069740B">
        <w:rPr>
          <w:rFonts w:cstheme="minorHAnsi"/>
          <w:color w:val="000000"/>
        </w:rPr>
        <w:t xml:space="preserve">said </w:t>
      </w:r>
      <w:r w:rsidR="00F030E6" w:rsidRPr="0069740B">
        <w:rPr>
          <w:rFonts w:cstheme="minorHAnsi"/>
        </w:rPr>
        <w:t xml:space="preserve">Johan Kempe, Product Director, Underground Drills, Komatsu. </w:t>
      </w:r>
      <w:r>
        <w:rPr>
          <w:rFonts w:cstheme="minorHAnsi"/>
        </w:rPr>
        <w:t>"</w:t>
      </w:r>
      <w:r w:rsidR="00F030E6" w:rsidRPr="0069740B">
        <w:rPr>
          <w:rFonts w:cstheme="minorHAnsi"/>
        </w:rPr>
        <w:t>The common platform</w:t>
      </w:r>
      <w:r w:rsidR="00091A9A">
        <w:rPr>
          <w:rFonts w:cstheme="minorHAnsi"/>
        </w:rPr>
        <w:t xml:space="preserve"> </w:t>
      </w:r>
      <w:r w:rsidR="00961C4B">
        <w:rPr>
          <w:rFonts w:cstheme="minorHAnsi"/>
        </w:rPr>
        <w:t xml:space="preserve">on which both machines are built </w:t>
      </w:r>
      <w:r w:rsidR="00091A9A">
        <w:rPr>
          <w:rFonts w:cstheme="minorHAnsi"/>
        </w:rPr>
        <w:t>e</w:t>
      </w:r>
      <w:r>
        <w:rPr>
          <w:rFonts w:cstheme="minorHAnsi"/>
        </w:rPr>
        <w:t>nables</w:t>
      </w:r>
      <w:r w:rsidR="00091A9A">
        <w:rPr>
          <w:rFonts w:cstheme="minorHAnsi"/>
        </w:rPr>
        <w:t xml:space="preserve"> the</w:t>
      </w:r>
      <w:r w:rsidR="009226D7">
        <w:rPr>
          <w:rFonts w:cstheme="minorHAnsi"/>
        </w:rPr>
        <w:t xml:space="preserve"> </w:t>
      </w:r>
      <w:r>
        <w:rPr>
          <w:rFonts w:cstheme="minorHAnsi"/>
        </w:rPr>
        <w:t>interchangeability</w:t>
      </w:r>
      <w:r>
        <w:rPr>
          <w:rFonts w:cstheme="minorHAnsi"/>
          <w:color w:val="000000"/>
        </w:rPr>
        <w:t xml:space="preserve"> of parts and</w:t>
      </w:r>
      <w:r w:rsidR="00091A9A">
        <w:rPr>
          <w:rFonts w:cstheme="minorHAnsi"/>
          <w:color w:val="000000"/>
        </w:rPr>
        <w:t xml:space="preserve"> service,</w:t>
      </w:r>
      <w:r>
        <w:rPr>
          <w:rFonts w:cstheme="minorHAnsi"/>
          <w:color w:val="000000"/>
        </w:rPr>
        <w:t xml:space="preserve"> </w:t>
      </w:r>
      <w:r w:rsidR="00961C4B">
        <w:rPr>
          <w:rFonts w:cstheme="minorHAnsi"/>
          <w:color w:val="000000"/>
        </w:rPr>
        <w:t>boosting</w:t>
      </w:r>
      <w:r w:rsidR="00091A9A">
        <w:rPr>
          <w:rStyle w:val="grame"/>
          <w:rFonts w:cstheme="minorHAnsi"/>
          <w:color w:val="000000"/>
        </w:rPr>
        <w:t xml:space="preserve"> operational productivity</w:t>
      </w:r>
      <w:r w:rsidR="0046425A">
        <w:rPr>
          <w:rStyle w:val="grame"/>
          <w:rFonts w:cstheme="minorHAnsi"/>
          <w:color w:val="000000"/>
        </w:rPr>
        <w:t xml:space="preserve"> for customer operations</w:t>
      </w:r>
      <w:r w:rsidR="00F030E6" w:rsidRPr="0069740B">
        <w:rPr>
          <w:rStyle w:val="grame"/>
          <w:rFonts w:cstheme="minorHAnsi"/>
          <w:color w:val="000000"/>
        </w:rPr>
        <w:t>.</w:t>
      </w:r>
      <w:r>
        <w:rPr>
          <w:rStyle w:val="grame"/>
          <w:rFonts w:cstheme="minorHAnsi"/>
          <w:color w:val="000000"/>
        </w:rPr>
        <w:t>"</w:t>
      </w:r>
    </w:p>
    <w:p w14:paraId="72830CE8" w14:textId="77777777" w:rsidR="009226D7" w:rsidRDefault="009226D7" w:rsidP="00F030E6">
      <w:pPr>
        <w:spacing w:after="0" w:line="233" w:lineRule="atLeast"/>
        <w:rPr>
          <w:rStyle w:val="grame"/>
          <w:rFonts w:cstheme="minorHAnsi"/>
          <w:color w:val="000000"/>
        </w:rPr>
      </w:pPr>
    </w:p>
    <w:p w14:paraId="250BF74D" w14:textId="512BA15B" w:rsidR="009226D7" w:rsidRPr="0069740B" w:rsidRDefault="009226D7" w:rsidP="00F81D48">
      <w:pPr>
        <w:spacing w:after="0" w:line="233" w:lineRule="atLeast"/>
        <w:rPr>
          <w:rStyle w:val="normaltextrun"/>
          <w:rFonts w:cstheme="minorHAnsi"/>
        </w:rPr>
      </w:pPr>
      <w:proofErr w:type="gramStart"/>
      <w:r>
        <w:rPr>
          <w:rFonts w:cstheme="minorHAnsi"/>
        </w:rPr>
        <w:t>In the near future</w:t>
      </w:r>
      <w:proofErr w:type="gramEnd"/>
      <w:r>
        <w:rPr>
          <w:rFonts w:cstheme="minorHAnsi"/>
        </w:rPr>
        <w:t xml:space="preserve">, </w:t>
      </w:r>
      <w:r w:rsidRPr="009226D7">
        <w:rPr>
          <w:rFonts w:cstheme="minorHAnsi"/>
        </w:rPr>
        <w:t xml:space="preserve">additional battery and </w:t>
      </w:r>
      <w:r>
        <w:rPr>
          <w:rFonts w:cstheme="minorHAnsi"/>
        </w:rPr>
        <w:t xml:space="preserve">intelligent machine control </w:t>
      </w:r>
      <w:r w:rsidRPr="009226D7">
        <w:rPr>
          <w:rFonts w:cstheme="minorHAnsi"/>
        </w:rPr>
        <w:t>models</w:t>
      </w:r>
      <w:r>
        <w:rPr>
          <w:rFonts w:cstheme="minorHAnsi"/>
        </w:rPr>
        <w:t xml:space="preserve"> of the Z3 series</w:t>
      </w:r>
      <w:r w:rsidRPr="009226D7">
        <w:rPr>
          <w:rFonts w:cstheme="minorHAnsi"/>
        </w:rPr>
        <w:t xml:space="preserve"> will be added to</w:t>
      </w:r>
      <w:r>
        <w:rPr>
          <w:rFonts w:cstheme="minorHAnsi"/>
        </w:rPr>
        <w:t xml:space="preserve"> the lineup to provide customers </w:t>
      </w:r>
      <w:r w:rsidR="00A31205">
        <w:rPr>
          <w:rFonts w:cstheme="minorHAnsi"/>
        </w:rPr>
        <w:t xml:space="preserve">with </w:t>
      </w:r>
      <w:r>
        <w:rPr>
          <w:rFonts w:cstheme="minorHAnsi"/>
        </w:rPr>
        <w:t xml:space="preserve">a comprehensive range of </w:t>
      </w:r>
      <w:proofErr w:type="gramStart"/>
      <w:r>
        <w:rPr>
          <w:rFonts w:cstheme="minorHAnsi"/>
        </w:rPr>
        <w:t>offerings</w:t>
      </w:r>
      <w:proofErr w:type="gramEnd"/>
      <w:r w:rsidR="00F11227">
        <w:rPr>
          <w:rFonts w:cstheme="minorHAnsi"/>
        </w:rPr>
        <w:t xml:space="preserve"> to meet their demands</w:t>
      </w:r>
      <w:r>
        <w:rPr>
          <w:rFonts w:cstheme="minorHAnsi"/>
        </w:rPr>
        <w:t xml:space="preserve">. </w:t>
      </w:r>
      <w:r w:rsidR="001F0657">
        <w:rPr>
          <w:rFonts w:cstheme="minorHAnsi"/>
        </w:rPr>
        <w:t>This product family</w:t>
      </w:r>
      <w:r w:rsidR="00F81D48" w:rsidRPr="0069740B">
        <w:rPr>
          <w:rFonts w:cstheme="minorHAnsi"/>
        </w:rPr>
        <w:t xml:space="preserve"> of diesel and battery-powered</w:t>
      </w:r>
      <w:r w:rsidR="00F81D48">
        <w:rPr>
          <w:rFonts w:cstheme="minorHAnsi"/>
        </w:rPr>
        <w:t xml:space="preserve"> machines</w:t>
      </w:r>
      <w:r w:rsidR="00F81D48" w:rsidRPr="0069740B">
        <w:rPr>
          <w:rFonts w:cstheme="minorHAnsi"/>
        </w:rPr>
        <w:t xml:space="preserve"> </w:t>
      </w:r>
      <w:r w:rsidR="00F81D48">
        <w:rPr>
          <w:rFonts w:cstheme="minorHAnsi"/>
        </w:rPr>
        <w:t>will offer</w:t>
      </w:r>
      <w:r w:rsidR="00F81D48" w:rsidRPr="0069740B">
        <w:rPr>
          <w:rFonts w:cstheme="minorHAnsi"/>
        </w:rPr>
        <w:t xml:space="preserve"> </w:t>
      </w:r>
      <w:r w:rsidR="00F31DFB">
        <w:rPr>
          <w:rFonts w:cstheme="minorHAnsi"/>
        </w:rPr>
        <w:t>innovative</w:t>
      </w:r>
      <w:r w:rsidR="00F81D48" w:rsidRPr="0069740B">
        <w:rPr>
          <w:rFonts w:cstheme="minorHAnsi"/>
        </w:rPr>
        <w:t xml:space="preserve"> solutions to support underground mining operations with a</w:t>
      </w:r>
      <w:r w:rsidR="00F81D48">
        <w:rPr>
          <w:rFonts w:cstheme="minorHAnsi"/>
        </w:rPr>
        <w:t xml:space="preserve"> pathway </w:t>
      </w:r>
      <w:r w:rsidR="00F81D48" w:rsidRPr="0069740B">
        <w:rPr>
          <w:rFonts w:cstheme="minorHAnsi"/>
        </w:rPr>
        <w:t xml:space="preserve">toward </w:t>
      </w:r>
      <w:r w:rsidR="00F31DFB">
        <w:rPr>
          <w:rFonts w:cstheme="minorHAnsi"/>
        </w:rPr>
        <w:t>autonomous operations</w:t>
      </w:r>
      <w:r w:rsidR="00F81D48" w:rsidRPr="0069740B">
        <w:rPr>
          <w:rFonts w:cstheme="minorHAnsi"/>
        </w:rPr>
        <w:t>.</w:t>
      </w:r>
      <w:r w:rsidR="00F81D48">
        <w:rPr>
          <w:rFonts w:cstheme="minorHAnsi"/>
        </w:rPr>
        <w:br/>
      </w:r>
    </w:p>
    <w:p w14:paraId="20464031" w14:textId="6D1824A9" w:rsidR="00F030E6" w:rsidRDefault="00BA5431" w:rsidP="008965B8">
      <w:pPr>
        <w:rPr>
          <w:rFonts w:ascii="Arial" w:eastAsia="Arial" w:hAnsi="Arial" w:cs="Arial"/>
        </w:rPr>
      </w:pPr>
      <w:r w:rsidRPr="00BA5431">
        <w:rPr>
          <w:rFonts w:ascii="Arial" w:eastAsia="Arial" w:hAnsi="Arial" w:cs="Arial"/>
        </w:rPr>
        <w:lastRenderedPageBreak/>
        <w:t xml:space="preserve">For a firsthand look at the </w:t>
      </w:r>
      <w:r>
        <w:rPr>
          <w:rFonts w:ascii="Arial" w:eastAsia="Arial" w:hAnsi="Arial" w:cs="Arial"/>
        </w:rPr>
        <w:t xml:space="preserve">new Z3 </w:t>
      </w:r>
      <w:r w:rsidR="00DF02A5">
        <w:rPr>
          <w:rFonts w:ascii="Arial" w:eastAsia="Arial" w:hAnsi="Arial" w:cs="Arial"/>
        </w:rPr>
        <w:t>s</w:t>
      </w:r>
      <w:r>
        <w:rPr>
          <w:rFonts w:ascii="Arial" w:eastAsia="Arial" w:hAnsi="Arial" w:cs="Arial"/>
        </w:rPr>
        <w:t>eries of products</w:t>
      </w:r>
      <w:r w:rsidRPr="00BA5431">
        <w:rPr>
          <w:rFonts w:ascii="Arial" w:eastAsia="Arial" w:hAnsi="Arial" w:cs="Arial"/>
        </w:rPr>
        <w:t xml:space="preserve"> and other advanced mining solutions, visit Komatsu at booth 7132 in Central Hall at the Las Vegas Convention Center from September 24 to 26.</w:t>
      </w:r>
    </w:p>
    <w:p w14:paraId="620B1E30" w14:textId="77777777" w:rsidR="008965B8" w:rsidRPr="008965B8" w:rsidRDefault="008965B8" w:rsidP="008965B8">
      <w:pPr>
        <w:rPr>
          <w:rStyle w:val="normaltextrun"/>
          <w:rFonts w:ascii="Arial" w:eastAsia="Arial" w:hAnsi="Arial" w:cs="Arial"/>
        </w:rPr>
      </w:pPr>
    </w:p>
    <w:p w14:paraId="3B379A1D" w14:textId="4DF3E287" w:rsidR="0083238E" w:rsidRPr="0069740B" w:rsidRDefault="0083238E" w:rsidP="00F030E6">
      <w:pPr>
        <w:spacing w:after="0" w:line="233" w:lineRule="atLeast"/>
        <w:rPr>
          <w:rFonts w:cstheme="minorHAnsi"/>
          <w:b/>
        </w:rPr>
      </w:pPr>
      <w:r w:rsidRPr="0069740B">
        <w:rPr>
          <w:rFonts w:cstheme="minorHAnsi"/>
          <w:b/>
        </w:rPr>
        <w:t>About Komatsu</w:t>
      </w:r>
    </w:p>
    <w:p w14:paraId="01EFE05F" w14:textId="6DB1A5F2" w:rsidR="0083238E" w:rsidRPr="0069740B" w:rsidRDefault="0083238E" w:rsidP="00E861BA">
      <w:pPr>
        <w:autoSpaceDE w:val="0"/>
        <w:autoSpaceDN w:val="0"/>
        <w:adjustRightInd w:val="0"/>
        <w:spacing w:after="0" w:line="240" w:lineRule="auto"/>
        <w:rPr>
          <w:rFonts w:cstheme="minorHAnsi"/>
        </w:rPr>
      </w:pPr>
      <w:r w:rsidRPr="0069740B">
        <w:rPr>
          <w:rFonts w:cstheme="minorHAnsi"/>
        </w:rPr>
        <w:t xml:space="preserve">Komatsu develops and supplies technologies, equipment and services for the construction, mining, forklift, industrial and forestry markets. For </w:t>
      </w:r>
      <w:r w:rsidR="005737F0" w:rsidRPr="0069740B">
        <w:rPr>
          <w:rFonts w:cstheme="minorHAnsi"/>
        </w:rPr>
        <w:t xml:space="preserve">more than </w:t>
      </w:r>
      <w:r w:rsidRPr="0069740B">
        <w:rPr>
          <w:rFonts w:cstheme="minorHAnsi"/>
        </w:rPr>
        <w:t xml:space="preserve">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 To learn more, visit </w:t>
      </w:r>
      <w:hyperlink r:id="rId15" w:history="1">
        <w:r w:rsidRPr="0069740B">
          <w:rPr>
            <w:rStyle w:val="Hyperlink"/>
            <w:rFonts w:cstheme="minorHAnsi"/>
          </w:rPr>
          <w:t>www.komatsu.com</w:t>
        </w:r>
      </w:hyperlink>
      <w:r w:rsidRPr="0069740B">
        <w:rPr>
          <w:rFonts w:cstheme="minorHAnsi"/>
        </w:rPr>
        <w:t>.</w:t>
      </w:r>
    </w:p>
    <w:p w14:paraId="717CF267" w14:textId="616C429E" w:rsidR="00484F74" w:rsidRPr="0069740B" w:rsidRDefault="00484F74" w:rsidP="00E861BA">
      <w:pPr>
        <w:autoSpaceDE w:val="0"/>
        <w:autoSpaceDN w:val="0"/>
        <w:adjustRightInd w:val="0"/>
        <w:spacing w:after="0" w:line="240" w:lineRule="auto"/>
        <w:rPr>
          <w:rFonts w:cstheme="minorHAnsi"/>
        </w:rPr>
      </w:pPr>
    </w:p>
    <w:p w14:paraId="11448224" w14:textId="1C267A0C" w:rsidR="00484F74" w:rsidRPr="0069740B" w:rsidRDefault="00484F74" w:rsidP="00E861BA">
      <w:pPr>
        <w:autoSpaceDE w:val="0"/>
        <w:autoSpaceDN w:val="0"/>
        <w:adjustRightInd w:val="0"/>
        <w:spacing w:after="0" w:line="240" w:lineRule="auto"/>
        <w:jc w:val="center"/>
        <w:rPr>
          <w:rFonts w:cstheme="minorHAnsi"/>
        </w:rPr>
      </w:pPr>
      <w:r w:rsidRPr="0069740B">
        <w:rPr>
          <w:rFonts w:cstheme="minorHAnsi"/>
        </w:rPr>
        <w:t xml:space="preserve"># </w:t>
      </w:r>
      <w:r w:rsidR="00802663" w:rsidRPr="0069740B">
        <w:rPr>
          <w:rFonts w:cstheme="minorHAnsi"/>
        </w:rPr>
        <w:t xml:space="preserve"> </w:t>
      </w:r>
      <w:r w:rsidRPr="0069740B">
        <w:rPr>
          <w:rFonts w:cstheme="minorHAnsi"/>
        </w:rPr>
        <w:t xml:space="preserve"># </w:t>
      </w:r>
      <w:r w:rsidR="00802663" w:rsidRPr="0069740B">
        <w:rPr>
          <w:rFonts w:cstheme="minorHAnsi"/>
        </w:rPr>
        <w:t xml:space="preserve"> </w:t>
      </w:r>
      <w:r w:rsidRPr="0069740B">
        <w:rPr>
          <w:rFonts w:cstheme="minorHAnsi"/>
        </w:rPr>
        <w:t>#</w:t>
      </w:r>
    </w:p>
    <w:sectPr w:rsidR="00484F74" w:rsidRPr="0069740B" w:rsidSect="001B1DE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12174" w14:textId="77777777" w:rsidR="0008358A" w:rsidRDefault="0008358A" w:rsidP="00F81D48">
      <w:pPr>
        <w:spacing w:after="0" w:line="240" w:lineRule="auto"/>
      </w:pPr>
      <w:r>
        <w:separator/>
      </w:r>
    </w:p>
  </w:endnote>
  <w:endnote w:type="continuationSeparator" w:id="0">
    <w:p w14:paraId="7A73B62F" w14:textId="77777777" w:rsidR="0008358A" w:rsidRDefault="0008358A" w:rsidP="00F8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ABBBD" w14:textId="77777777" w:rsidR="0008358A" w:rsidRDefault="0008358A" w:rsidP="00F81D48">
      <w:pPr>
        <w:spacing w:after="0" w:line="240" w:lineRule="auto"/>
      </w:pPr>
      <w:r>
        <w:separator/>
      </w:r>
    </w:p>
  </w:footnote>
  <w:footnote w:type="continuationSeparator" w:id="0">
    <w:p w14:paraId="6A65117F" w14:textId="77777777" w:rsidR="0008358A" w:rsidRDefault="0008358A" w:rsidP="00F81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037EE"/>
    <w:multiLevelType w:val="hybridMultilevel"/>
    <w:tmpl w:val="E1BA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A4E07"/>
    <w:multiLevelType w:val="multilevel"/>
    <w:tmpl w:val="433C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B52905"/>
    <w:multiLevelType w:val="hybridMultilevel"/>
    <w:tmpl w:val="E32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7819F6"/>
    <w:multiLevelType w:val="hybridMultilevel"/>
    <w:tmpl w:val="5CDC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E7DED"/>
    <w:multiLevelType w:val="hybridMultilevel"/>
    <w:tmpl w:val="903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34560"/>
    <w:multiLevelType w:val="hybridMultilevel"/>
    <w:tmpl w:val="D8A4C5D0"/>
    <w:lvl w:ilvl="0" w:tplc="0E60FB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C0034"/>
    <w:multiLevelType w:val="hybridMultilevel"/>
    <w:tmpl w:val="EA30D2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81E5B"/>
    <w:multiLevelType w:val="hybridMultilevel"/>
    <w:tmpl w:val="2D9C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9"/>
  </w:num>
  <w:num w:numId="2" w16cid:durableId="1437600001">
    <w:abstractNumId w:val="9"/>
  </w:num>
  <w:num w:numId="3" w16cid:durableId="475731482">
    <w:abstractNumId w:val="3"/>
  </w:num>
  <w:num w:numId="4" w16cid:durableId="1808160971">
    <w:abstractNumId w:val="11"/>
  </w:num>
  <w:num w:numId="5" w16cid:durableId="318929404">
    <w:abstractNumId w:val="8"/>
  </w:num>
  <w:num w:numId="6" w16cid:durableId="1105885739">
    <w:abstractNumId w:val="17"/>
  </w:num>
  <w:num w:numId="7" w16cid:durableId="385956421">
    <w:abstractNumId w:val="21"/>
  </w:num>
  <w:num w:numId="8" w16cid:durableId="68386651">
    <w:abstractNumId w:val="25"/>
  </w:num>
  <w:num w:numId="9" w16cid:durableId="2047558885">
    <w:abstractNumId w:val="12"/>
  </w:num>
  <w:num w:numId="10" w16cid:durableId="1359117006">
    <w:abstractNumId w:val="7"/>
  </w:num>
  <w:num w:numId="11" w16cid:durableId="1247154086">
    <w:abstractNumId w:val="13"/>
  </w:num>
  <w:num w:numId="12" w16cid:durableId="1260719437">
    <w:abstractNumId w:val="18"/>
  </w:num>
  <w:num w:numId="13" w16cid:durableId="1028021723">
    <w:abstractNumId w:val="27"/>
  </w:num>
  <w:num w:numId="14" w16cid:durableId="370152790">
    <w:abstractNumId w:val="23"/>
  </w:num>
  <w:num w:numId="15" w16cid:durableId="785084679">
    <w:abstractNumId w:val="1"/>
  </w:num>
  <w:num w:numId="16" w16cid:durableId="910895382">
    <w:abstractNumId w:val="19"/>
  </w:num>
  <w:num w:numId="17" w16cid:durableId="1546599815">
    <w:abstractNumId w:val="2"/>
  </w:num>
  <w:num w:numId="18" w16cid:durableId="1997297535">
    <w:abstractNumId w:val="22"/>
  </w:num>
  <w:num w:numId="19" w16cid:durableId="936213496">
    <w:abstractNumId w:val="24"/>
  </w:num>
  <w:num w:numId="20" w16cid:durableId="428505495">
    <w:abstractNumId w:val="26"/>
  </w:num>
  <w:num w:numId="21" w16cid:durableId="1762485765">
    <w:abstractNumId w:val="0"/>
  </w:num>
  <w:num w:numId="22" w16cid:durableId="2060546707">
    <w:abstractNumId w:val="6"/>
  </w:num>
  <w:num w:numId="23" w16cid:durableId="1079640876">
    <w:abstractNumId w:val="16"/>
  </w:num>
  <w:num w:numId="24" w16cid:durableId="377246108">
    <w:abstractNumId w:val="5"/>
  </w:num>
  <w:num w:numId="25" w16cid:durableId="1308633161">
    <w:abstractNumId w:val="10"/>
  </w:num>
  <w:num w:numId="26" w16cid:durableId="877425561">
    <w:abstractNumId w:val="20"/>
  </w:num>
  <w:num w:numId="27" w16cid:durableId="465896154">
    <w:abstractNumId w:val="15"/>
  </w:num>
  <w:num w:numId="28" w16cid:durableId="2014603229">
    <w:abstractNumId w:val="14"/>
  </w:num>
  <w:num w:numId="29" w16cid:durableId="1926063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0D0C"/>
    <w:rsid w:val="00001E61"/>
    <w:rsid w:val="00002255"/>
    <w:rsid w:val="000207D8"/>
    <w:rsid w:val="00022654"/>
    <w:rsid w:val="00027E31"/>
    <w:rsid w:val="00037131"/>
    <w:rsid w:val="000409D9"/>
    <w:rsid w:val="00044C28"/>
    <w:rsid w:val="00054D32"/>
    <w:rsid w:val="0005510A"/>
    <w:rsid w:val="000614AA"/>
    <w:rsid w:val="00065C1E"/>
    <w:rsid w:val="000700C7"/>
    <w:rsid w:val="00070BD9"/>
    <w:rsid w:val="00077782"/>
    <w:rsid w:val="00081A30"/>
    <w:rsid w:val="0008358A"/>
    <w:rsid w:val="00091A9A"/>
    <w:rsid w:val="0009570B"/>
    <w:rsid w:val="00097ACD"/>
    <w:rsid w:val="000A1B9A"/>
    <w:rsid w:val="000A24A4"/>
    <w:rsid w:val="000A5E43"/>
    <w:rsid w:val="000B1693"/>
    <w:rsid w:val="000C4A4B"/>
    <w:rsid w:val="000C54AD"/>
    <w:rsid w:val="000C54EB"/>
    <w:rsid w:val="000C5EA5"/>
    <w:rsid w:val="000D0984"/>
    <w:rsid w:val="000D1B5A"/>
    <w:rsid w:val="000D3C39"/>
    <w:rsid w:val="000D4993"/>
    <w:rsid w:val="000E145A"/>
    <w:rsid w:val="000E6014"/>
    <w:rsid w:val="000E6ECF"/>
    <w:rsid w:val="000E7EBE"/>
    <w:rsid w:val="000F2066"/>
    <w:rsid w:val="000F4904"/>
    <w:rsid w:val="0010163E"/>
    <w:rsid w:val="00101DE6"/>
    <w:rsid w:val="0010233D"/>
    <w:rsid w:val="00105935"/>
    <w:rsid w:val="00106379"/>
    <w:rsid w:val="00107C37"/>
    <w:rsid w:val="0011030D"/>
    <w:rsid w:val="00115F6F"/>
    <w:rsid w:val="0012034B"/>
    <w:rsid w:val="0012199E"/>
    <w:rsid w:val="0012469A"/>
    <w:rsid w:val="00127724"/>
    <w:rsid w:val="00127AB7"/>
    <w:rsid w:val="001300AB"/>
    <w:rsid w:val="0013013A"/>
    <w:rsid w:val="0013682A"/>
    <w:rsid w:val="001378C8"/>
    <w:rsid w:val="00145AC7"/>
    <w:rsid w:val="00152B84"/>
    <w:rsid w:val="00157D68"/>
    <w:rsid w:val="0016449D"/>
    <w:rsid w:val="00172515"/>
    <w:rsid w:val="00172B92"/>
    <w:rsid w:val="00172F1D"/>
    <w:rsid w:val="00174ADC"/>
    <w:rsid w:val="001802C3"/>
    <w:rsid w:val="001844FA"/>
    <w:rsid w:val="00191994"/>
    <w:rsid w:val="00193708"/>
    <w:rsid w:val="00194119"/>
    <w:rsid w:val="00197FC4"/>
    <w:rsid w:val="001B1DE3"/>
    <w:rsid w:val="001B3D84"/>
    <w:rsid w:val="001C2781"/>
    <w:rsid w:val="001C2963"/>
    <w:rsid w:val="001C6AE4"/>
    <w:rsid w:val="001D25CD"/>
    <w:rsid w:val="001D2E6D"/>
    <w:rsid w:val="001E0FF7"/>
    <w:rsid w:val="001E151D"/>
    <w:rsid w:val="001E2DCF"/>
    <w:rsid w:val="001E6C1B"/>
    <w:rsid w:val="001F0657"/>
    <w:rsid w:val="001F3BC7"/>
    <w:rsid w:val="001F6970"/>
    <w:rsid w:val="001F6EBA"/>
    <w:rsid w:val="002035BF"/>
    <w:rsid w:val="00212DF5"/>
    <w:rsid w:val="00216547"/>
    <w:rsid w:val="00216AE3"/>
    <w:rsid w:val="00224704"/>
    <w:rsid w:val="002257F0"/>
    <w:rsid w:val="00231132"/>
    <w:rsid w:val="002333A5"/>
    <w:rsid w:val="00237BBB"/>
    <w:rsid w:val="00245AD2"/>
    <w:rsid w:val="00246116"/>
    <w:rsid w:val="00260398"/>
    <w:rsid w:val="002611E0"/>
    <w:rsid w:val="00266796"/>
    <w:rsid w:val="00271CF8"/>
    <w:rsid w:val="0027294D"/>
    <w:rsid w:val="0028229A"/>
    <w:rsid w:val="00284FFC"/>
    <w:rsid w:val="0028752E"/>
    <w:rsid w:val="0029316B"/>
    <w:rsid w:val="00296B7A"/>
    <w:rsid w:val="0029720F"/>
    <w:rsid w:val="002A2548"/>
    <w:rsid w:val="002B39C8"/>
    <w:rsid w:val="002C05C5"/>
    <w:rsid w:val="002C0FB1"/>
    <w:rsid w:val="002C1FE7"/>
    <w:rsid w:val="002C7BB6"/>
    <w:rsid w:val="002D0D42"/>
    <w:rsid w:val="002D4AEC"/>
    <w:rsid w:val="002E1193"/>
    <w:rsid w:val="002E18B5"/>
    <w:rsid w:val="002E46C8"/>
    <w:rsid w:val="002E6265"/>
    <w:rsid w:val="002F009D"/>
    <w:rsid w:val="002F2DFA"/>
    <w:rsid w:val="002F5AFE"/>
    <w:rsid w:val="002F7F15"/>
    <w:rsid w:val="00302114"/>
    <w:rsid w:val="003033E5"/>
    <w:rsid w:val="003075A7"/>
    <w:rsid w:val="00307DED"/>
    <w:rsid w:val="00310B51"/>
    <w:rsid w:val="0031590B"/>
    <w:rsid w:val="00331D51"/>
    <w:rsid w:val="00333AA5"/>
    <w:rsid w:val="00334822"/>
    <w:rsid w:val="003454BD"/>
    <w:rsid w:val="00350C73"/>
    <w:rsid w:val="00351051"/>
    <w:rsid w:val="00351EF9"/>
    <w:rsid w:val="00352040"/>
    <w:rsid w:val="00366D3D"/>
    <w:rsid w:val="00367C5C"/>
    <w:rsid w:val="0037389D"/>
    <w:rsid w:val="003765A0"/>
    <w:rsid w:val="0038557F"/>
    <w:rsid w:val="00386120"/>
    <w:rsid w:val="00387C9F"/>
    <w:rsid w:val="00387F07"/>
    <w:rsid w:val="003A121C"/>
    <w:rsid w:val="003A6441"/>
    <w:rsid w:val="003B4310"/>
    <w:rsid w:val="003B5D7F"/>
    <w:rsid w:val="003B6C11"/>
    <w:rsid w:val="003B77A4"/>
    <w:rsid w:val="003D4C01"/>
    <w:rsid w:val="003D50EB"/>
    <w:rsid w:val="003E0C3D"/>
    <w:rsid w:val="003E7CE7"/>
    <w:rsid w:val="00400435"/>
    <w:rsid w:val="00403CC5"/>
    <w:rsid w:val="00405F38"/>
    <w:rsid w:val="00416F9E"/>
    <w:rsid w:val="00434A55"/>
    <w:rsid w:val="004363E3"/>
    <w:rsid w:val="00456887"/>
    <w:rsid w:val="004604B9"/>
    <w:rsid w:val="00462865"/>
    <w:rsid w:val="0046425A"/>
    <w:rsid w:val="00465978"/>
    <w:rsid w:val="004678C6"/>
    <w:rsid w:val="004721CA"/>
    <w:rsid w:val="004757FF"/>
    <w:rsid w:val="004768C9"/>
    <w:rsid w:val="00480EE8"/>
    <w:rsid w:val="00484F74"/>
    <w:rsid w:val="00485EF7"/>
    <w:rsid w:val="00494CCD"/>
    <w:rsid w:val="0049508F"/>
    <w:rsid w:val="004A4AA8"/>
    <w:rsid w:val="004A634B"/>
    <w:rsid w:val="004A636B"/>
    <w:rsid w:val="004B1495"/>
    <w:rsid w:val="004B64B8"/>
    <w:rsid w:val="004C16D0"/>
    <w:rsid w:val="004C2652"/>
    <w:rsid w:val="004C512E"/>
    <w:rsid w:val="004C71DE"/>
    <w:rsid w:val="004C7BDC"/>
    <w:rsid w:val="004C7FBD"/>
    <w:rsid w:val="004D15D6"/>
    <w:rsid w:val="004F071D"/>
    <w:rsid w:val="004F124F"/>
    <w:rsid w:val="004F181D"/>
    <w:rsid w:val="004F67CA"/>
    <w:rsid w:val="00501306"/>
    <w:rsid w:val="005047A5"/>
    <w:rsid w:val="00505D9B"/>
    <w:rsid w:val="0051070F"/>
    <w:rsid w:val="00510EEB"/>
    <w:rsid w:val="0051428E"/>
    <w:rsid w:val="005202A0"/>
    <w:rsid w:val="0054296F"/>
    <w:rsid w:val="005474B2"/>
    <w:rsid w:val="0055505B"/>
    <w:rsid w:val="00570B70"/>
    <w:rsid w:val="005737F0"/>
    <w:rsid w:val="005A1520"/>
    <w:rsid w:val="005A3399"/>
    <w:rsid w:val="005A3CEE"/>
    <w:rsid w:val="005B3235"/>
    <w:rsid w:val="005B5047"/>
    <w:rsid w:val="005C1C17"/>
    <w:rsid w:val="005C222B"/>
    <w:rsid w:val="005C2B2F"/>
    <w:rsid w:val="005C49BA"/>
    <w:rsid w:val="005C7546"/>
    <w:rsid w:val="005D1965"/>
    <w:rsid w:val="005D276B"/>
    <w:rsid w:val="005D3399"/>
    <w:rsid w:val="005D35C5"/>
    <w:rsid w:val="005D35E1"/>
    <w:rsid w:val="005D633C"/>
    <w:rsid w:val="005E1347"/>
    <w:rsid w:val="005E3849"/>
    <w:rsid w:val="005E773E"/>
    <w:rsid w:val="00600678"/>
    <w:rsid w:val="00605E2D"/>
    <w:rsid w:val="00607A32"/>
    <w:rsid w:val="00607D86"/>
    <w:rsid w:val="006138A2"/>
    <w:rsid w:val="0061678B"/>
    <w:rsid w:val="00630178"/>
    <w:rsid w:val="006378E9"/>
    <w:rsid w:val="0064025A"/>
    <w:rsid w:val="006406A6"/>
    <w:rsid w:val="0064250A"/>
    <w:rsid w:val="00644120"/>
    <w:rsid w:val="006478CD"/>
    <w:rsid w:val="00651096"/>
    <w:rsid w:val="00652ECF"/>
    <w:rsid w:val="0065340D"/>
    <w:rsid w:val="00663D93"/>
    <w:rsid w:val="00665A1D"/>
    <w:rsid w:val="006660C4"/>
    <w:rsid w:val="006663BC"/>
    <w:rsid w:val="006663C1"/>
    <w:rsid w:val="00672527"/>
    <w:rsid w:val="00675E37"/>
    <w:rsid w:val="00686CC0"/>
    <w:rsid w:val="00690A46"/>
    <w:rsid w:val="0069740B"/>
    <w:rsid w:val="006A18D7"/>
    <w:rsid w:val="006A33F1"/>
    <w:rsid w:val="006A3F56"/>
    <w:rsid w:val="006B1207"/>
    <w:rsid w:val="006B515F"/>
    <w:rsid w:val="006C1204"/>
    <w:rsid w:val="006C1B65"/>
    <w:rsid w:val="006D3073"/>
    <w:rsid w:val="006E1802"/>
    <w:rsid w:val="006F7923"/>
    <w:rsid w:val="007053DA"/>
    <w:rsid w:val="00705F8B"/>
    <w:rsid w:val="00706B01"/>
    <w:rsid w:val="00707E21"/>
    <w:rsid w:val="0071094A"/>
    <w:rsid w:val="00711EF5"/>
    <w:rsid w:val="007120E8"/>
    <w:rsid w:val="00712AE4"/>
    <w:rsid w:val="00713AC7"/>
    <w:rsid w:val="00714C49"/>
    <w:rsid w:val="0071660C"/>
    <w:rsid w:val="0071719C"/>
    <w:rsid w:val="007207B4"/>
    <w:rsid w:val="0072092E"/>
    <w:rsid w:val="00720CA1"/>
    <w:rsid w:val="00725CB5"/>
    <w:rsid w:val="007261EF"/>
    <w:rsid w:val="007263EC"/>
    <w:rsid w:val="007268C6"/>
    <w:rsid w:val="007279FC"/>
    <w:rsid w:val="007314BF"/>
    <w:rsid w:val="00735684"/>
    <w:rsid w:val="00737DE3"/>
    <w:rsid w:val="00737E59"/>
    <w:rsid w:val="00740609"/>
    <w:rsid w:val="007441DC"/>
    <w:rsid w:val="00751737"/>
    <w:rsid w:val="0075237B"/>
    <w:rsid w:val="00752A32"/>
    <w:rsid w:val="0075439B"/>
    <w:rsid w:val="00754C8A"/>
    <w:rsid w:val="00755A74"/>
    <w:rsid w:val="007572A4"/>
    <w:rsid w:val="0075767D"/>
    <w:rsid w:val="007670FF"/>
    <w:rsid w:val="00767ADA"/>
    <w:rsid w:val="00772BE2"/>
    <w:rsid w:val="00774C87"/>
    <w:rsid w:val="00776F90"/>
    <w:rsid w:val="007814E3"/>
    <w:rsid w:val="00781A68"/>
    <w:rsid w:val="007847E7"/>
    <w:rsid w:val="00785CE1"/>
    <w:rsid w:val="0079200D"/>
    <w:rsid w:val="00793532"/>
    <w:rsid w:val="007953B2"/>
    <w:rsid w:val="007A5103"/>
    <w:rsid w:val="007A5777"/>
    <w:rsid w:val="007C3E06"/>
    <w:rsid w:val="007D56D3"/>
    <w:rsid w:val="007D6A04"/>
    <w:rsid w:val="007D7814"/>
    <w:rsid w:val="007E6168"/>
    <w:rsid w:val="007F5CB9"/>
    <w:rsid w:val="00802663"/>
    <w:rsid w:val="00803DA8"/>
    <w:rsid w:val="008042A7"/>
    <w:rsid w:val="0080480D"/>
    <w:rsid w:val="00806089"/>
    <w:rsid w:val="00806D87"/>
    <w:rsid w:val="008117B8"/>
    <w:rsid w:val="00812B81"/>
    <w:rsid w:val="00815F57"/>
    <w:rsid w:val="00822B19"/>
    <w:rsid w:val="00823F24"/>
    <w:rsid w:val="00825EA1"/>
    <w:rsid w:val="0083016B"/>
    <w:rsid w:val="00830B36"/>
    <w:rsid w:val="0083238E"/>
    <w:rsid w:val="00834D65"/>
    <w:rsid w:val="00841EE8"/>
    <w:rsid w:val="0085505E"/>
    <w:rsid w:val="008565FB"/>
    <w:rsid w:val="00857481"/>
    <w:rsid w:val="008717D5"/>
    <w:rsid w:val="0087407C"/>
    <w:rsid w:val="008751FD"/>
    <w:rsid w:val="00876207"/>
    <w:rsid w:val="00885CA2"/>
    <w:rsid w:val="00891DE8"/>
    <w:rsid w:val="00892B45"/>
    <w:rsid w:val="0089378C"/>
    <w:rsid w:val="00894941"/>
    <w:rsid w:val="008965B8"/>
    <w:rsid w:val="008A1047"/>
    <w:rsid w:val="008A2347"/>
    <w:rsid w:val="008A3F75"/>
    <w:rsid w:val="008B01F3"/>
    <w:rsid w:val="008B5A06"/>
    <w:rsid w:val="008C5768"/>
    <w:rsid w:val="008D36BA"/>
    <w:rsid w:val="008D44C9"/>
    <w:rsid w:val="008E12B5"/>
    <w:rsid w:val="008F03D2"/>
    <w:rsid w:val="00901A4A"/>
    <w:rsid w:val="00902698"/>
    <w:rsid w:val="00902A20"/>
    <w:rsid w:val="00911DD4"/>
    <w:rsid w:val="00913E4E"/>
    <w:rsid w:val="00920105"/>
    <w:rsid w:val="00921106"/>
    <w:rsid w:val="009211B8"/>
    <w:rsid w:val="009226D7"/>
    <w:rsid w:val="009430BB"/>
    <w:rsid w:val="00947399"/>
    <w:rsid w:val="00952664"/>
    <w:rsid w:val="0095484F"/>
    <w:rsid w:val="00955999"/>
    <w:rsid w:val="00960574"/>
    <w:rsid w:val="00961C4B"/>
    <w:rsid w:val="00965B07"/>
    <w:rsid w:val="009678D6"/>
    <w:rsid w:val="00972D15"/>
    <w:rsid w:val="009851EE"/>
    <w:rsid w:val="00991F1B"/>
    <w:rsid w:val="009971BD"/>
    <w:rsid w:val="0099737C"/>
    <w:rsid w:val="009A3047"/>
    <w:rsid w:val="009B1083"/>
    <w:rsid w:val="009B364E"/>
    <w:rsid w:val="009B409C"/>
    <w:rsid w:val="009B49E7"/>
    <w:rsid w:val="009C01FB"/>
    <w:rsid w:val="009D2133"/>
    <w:rsid w:val="009E1A7F"/>
    <w:rsid w:val="009F56AB"/>
    <w:rsid w:val="009F6193"/>
    <w:rsid w:val="009F6B78"/>
    <w:rsid w:val="009F7513"/>
    <w:rsid w:val="00A31205"/>
    <w:rsid w:val="00A33C28"/>
    <w:rsid w:val="00A40BB4"/>
    <w:rsid w:val="00A41A10"/>
    <w:rsid w:val="00A42841"/>
    <w:rsid w:val="00A43E4E"/>
    <w:rsid w:val="00A46E45"/>
    <w:rsid w:val="00A626F5"/>
    <w:rsid w:val="00A67176"/>
    <w:rsid w:val="00A7303D"/>
    <w:rsid w:val="00A75B1B"/>
    <w:rsid w:val="00A7707A"/>
    <w:rsid w:val="00A90785"/>
    <w:rsid w:val="00A97818"/>
    <w:rsid w:val="00AA1393"/>
    <w:rsid w:val="00AA13DB"/>
    <w:rsid w:val="00AB1E0C"/>
    <w:rsid w:val="00AC0734"/>
    <w:rsid w:val="00AC4255"/>
    <w:rsid w:val="00AD0DD4"/>
    <w:rsid w:val="00AD1B74"/>
    <w:rsid w:val="00AD6945"/>
    <w:rsid w:val="00AE064E"/>
    <w:rsid w:val="00AE283B"/>
    <w:rsid w:val="00AE4760"/>
    <w:rsid w:val="00AE6527"/>
    <w:rsid w:val="00AF205D"/>
    <w:rsid w:val="00AF6187"/>
    <w:rsid w:val="00B00C7A"/>
    <w:rsid w:val="00B044E3"/>
    <w:rsid w:val="00B0676D"/>
    <w:rsid w:val="00B0696C"/>
    <w:rsid w:val="00B06AC7"/>
    <w:rsid w:val="00B1243D"/>
    <w:rsid w:val="00B20D9A"/>
    <w:rsid w:val="00B23DD4"/>
    <w:rsid w:val="00B24420"/>
    <w:rsid w:val="00B2614E"/>
    <w:rsid w:val="00B26500"/>
    <w:rsid w:val="00B44DBF"/>
    <w:rsid w:val="00B45104"/>
    <w:rsid w:val="00B5505C"/>
    <w:rsid w:val="00B60C39"/>
    <w:rsid w:val="00B67331"/>
    <w:rsid w:val="00B70602"/>
    <w:rsid w:val="00B738C7"/>
    <w:rsid w:val="00B7703A"/>
    <w:rsid w:val="00B77447"/>
    <w:rsid w:val="00B8038D"/>
    <w:rsid w:val="00B83C30"/>
    <w:rsid w:val="00B9511B"/>
    <w:rsid w:val="00BA18BA"/>
    <w:rsid w:val="00BA30B3"/>
    <w:rsid w:val="00BA4D69"/>
    <w:rsid w:val="00BA5431"/>
    <w:rsid w:val="00BB02EB"/>
    <w:rsid w:val="00BB2020"/>
    <w:rsid w:val="00BB4456"/>
    <w:rsid w:val="00BB74D0"/>
    <w:rsid w:val="00BC538A"/>
    <w:rsid w:val="00BD307A"/>
    <w:rsid w:val="00BD4655"/>
    <w:rsid w:val="00BD5E07"/>
    <w:rsid w:val="00BD66C2"/>
    <w:rsid w:val="00BD75F3"/>
    <w:rsid w:val="00BE093C"/>
    <w:rsid w:val="00BE1048"/>
    <w:rsid w:val="00BF1BF3"/>
    <w:rsid w:val="00BF53C2"/>
    <w:rsid w:val="00C047C7"/>
    <w:rsid w:val="00C100CD"/>
    <w:rsid w:val="00C113F9"/>
    <w:rsid w:val="00C21249"/>
    <w:rsid w:val="00C21FBE"/>
    <w:rsid w:val="00C23BF7"/>
    <w:rsid w:val="00C24597"/>
    <w:rsid w:val="00C261B8"/>
    <w:rsid w:val="00C262C8"/>
    <w:rsid w:val="00C3063B"/>
    <w:rsid w:val="00C33454"/>
    <w:rsid w:val="00C33ACB"/>
    <w:rsid w:val="00C40D48"/>
    <w:rsid w:val="00C433FC"/>
    <w:rsid w:val="00C474B2"/>
    <w:rsid w:val="00C5699B"/>
    <w:rsid w:val="00C5777A"/>
    <w:rsid w:val="00C617BF"/>
    <w:rsid w:val="00C63221"/>
    <w:rsid w:val="00C65AC7"/>
    <w:rsid w:val="00C65CB8"/>
    <w:rsid w:val="00C73ADC"/>
    <w:rsid w:val="00C73C81"/>
    <w:rsid w:val="00C81563"/>
    <w:rsid w:val="00C83D75"/>
    <w:rsid w:val="00C91C71"/>
    <w:rsid w:val="00C91F95"/>
    <w:rsid w:val="00CA2934"/>
    <w:rsid w:val="00CA3CF8"/>
    <w:rsid w:val="00CA7A65"/>
    <w:rsid w:val="00CB3EF2"/>
    <w:rsid w:val="00CB593F"/>
    <w:rsid w:val="00CB64D5"/>
    <w:rsid w:val="00CB6AB7"/>
    <w:rsid w:val="00CB6F31"/>
    <w:rsid w:val="00CC13C3"/>
    <w:rsid w:val="00CC3311"/>
    <w:rsid w:val="00CC4A9D"/>
    <w:rsid w:val="00CC615A"/>
    <w:rsid w:val="00CE164A"/>
    <w:rsid w:val="00CE303C"/>
    <w:rsid w:val="00CE63B8"/>
    <w:rsid w:val="00CE6B95"/>
    <w:rsid w:val="00CF3B58"/>
    <w:rsid w:val="00CF6778"/>
    <w:rsid w:val="00D01202"/>
    <w:rsid w:val="00D01F73"/>
    <w:rsid w:val="00D036DF"/>
    <w:rsid w:val="00D057DC"/>
    <w:rsid w:val="00D0664E"/>
    <w:rsid w:val="00D07304"/>
    <w:rsid w:val="00D10741"/>
    <w:rsid w:val="00D12260"/>
    <w:rsid w:val="00D217AF"/>
    <w:rsid w:val="00D308E4"/>
    <w:rsid w:val="00D30B4C"/>
    <w:rsid w:val="00D31135"/>
    <w:rsid w:val="00D32883"/>
    <w:rsid w:val="00D35C0B"/>
    <w:rsid w:val="00D362E1"/>
    <w:rsid w:val="00D4580A"/>
    <w:rsid w:val="00D47AE5"/>
    <w:rsid w:val="00D50CA3"/>
    <w:rsid w:val="00D51DAD"/>
    <w:rsid w:val="00D63B92"/>
    <w:rsid w:val="00D80926"/>
    <w:rsid w:val="00D84A20"/>
    <w:rsid w:val="00D90D97"/>
    <w:rsid w:val="00D91E90"/>
    <w:rsid w:val="00D94EDD"/>
    <w:rsid w:val="00DA1315"/>
    <w:rsid w:val="00DA2433"/>
    <w:rsid w:val="00DA5673"/>
    <w:rsid w:val="00DA6708"/>
    <w:rsid w:val="00DB226F"/>
    <w:rsid w:val="00DB3C42"/>
    <w:rsid w:val="00DB409E"/>
    <w:rsid w:val="00DB767A"/>
    <w:rsid w:val="00DC118B"/>
    <w:rsid w:val="00DC7BD0"/>
    <w:rsid w:val="00DD05AE"/>
    <w:rsid w:val="00DD0ACD"/>
    <w:rsid w:val="00DD66F6"/>
    <w:rsid w:val="00DE6191"/>
    <w:rsid w:val="00DF02A5"/>
    <w:rsid w:val="00E0165C"/>
    <w:rsid w:val="00E05EBA"/>
    <w:rsid w:val="00E17ADD"/>
    <w:rsid w:val="00E21597"/>
    <w:rsid w:val="00E242AF"/>
    <w:rsid w:val="00E24E44"/>
    <w:rsid w:val="00E2728A"/>
    <w:rsid w:val="00E317D4"/>
    <w:rsid w:val="00E43E82"/>
    <w:rsid w:val="00E5776D"/>
    <w:rsid w:val="00E60EED"/>
    <w:rsid w:val="00E62242"/>
    <w:rsid w:val="00E63630"/>
    <w:rsid w:val="00E64259"/>
    <w:rsid w:val="00E645FA"/>
    <w:rsid w:val="00E71A93"/>
    <w:rsid w:val="00E7567A"/>
    <w:rsid w:val="00E8492F"/>
    <w:rsid w:val="00E85271"/>
    <w:rsid w:val="00E861BA"/>
    <w:rsid w:val="00E93D16"/>
    <w:rsid w:val="00E9556B"/>
    <w:rsid w:val="00EA0B06"/>
    <w:rsid w:val="00EA2408"/>
    <w:rsid w:val="00EA3605"/>
    <w:rsid w:val="00EA6B8C"/>
    <w:rsid w:val="00EA6EE1"/>
    <w:rsid w:val="00EB045A"/>
    <w:rsid w:val="00EB1FC0"/>
    <w:rsid w:val="00EB411E"/>
    <w:rsid w:val="00EB4490"/>
    <w:rsid w:val="00EB4FBB"/>
    <w:rsid w:val="00EB5AA2"/>
    <w:rsid w:val="00EC03C4"/>
    <w:rsid w:val="00EC244E"/>
    <w:rsid w:val="00EC2645"/>
    <w:rsid w:val="00ED216C"/>
    <w:rsid w:val="00ED2649"/>
    <w:rsid w:val="00ED71D8"/>
    <w:rsid w:val="00EE335F"/>
    <w:rsid w:val="00EF4A12"/>
    <w:rsid w:val="00EF59AA"/>
    <w:rsid w:val="00EF5D3C"/>
    <w:rsid w:val="00F030E6"/>
    <w:rsid w:val="00F05915"/>
    <w:rsid w:val="00F11227"/>
    <w:rsid w:val="00F1328E"/>
    <w:rsid w:val="00F13349"/>
    <w:rsid w:val="00F13545"/>
    <w:rsid w:val="00F13679"/>
    <w:rsid w:val="00F1776C"/>
    <w:rsid w:val="00F20517"/>
    <w:rsid w:val="00F20D20"/>
    <w:rsid w:val="00F21121"/>
    <w:rsid w:val="00F30098"/>
    <w:rsid w:val="00F31DFB"/>
    <w:rsid w:val="00F32E39"/>
    <w:rsid w:val="00F41548"/>
    <w:rsid w:val="00F43C77"/>
    <w:rsid w:val="00F471BE"/>
    <w:rsid w:val="00F476C7"/>
    <w:rsid w:val="00F56FC5"/>
    <w:rsid w:val="00F57A00"/>
    <w:rsid w:val="00F665FC"/>
    <w:rsid w:val="00F6742A"/>
    <w:rsid w:val="00F722AE"/>
    <w:rsid w:val="00F7608A"/>
    <w:rsid w:val="00F76BF1"/>
    <w:rsid w:val="00F777F6"/>
    <w:rsid w:val="00F81D48"/>
    <w:rsid w:val="00F83A5F"/>
    <w:rsid w:val="00F966FC"/>
    <w:rsid w:val="00FA69EB"/>
    <w:rsid w:val="00FB16CE"/>
    <w:rsid w:val="00FB535E"/>
    <w:rsid w:val="00FB557A"/>
    <w:rsid w:val="00FB5856"/>
    <w:rsid w:val="00FB5ECD"/>
    <w:rsid w:val="00FC28B3"/>
    <w:rsid w:val="00FD1C8E"/>
    <w:rsid w:val="00FD4EF2"/>
    <w:rsid w:val="00FD5FBB"/>
    <w:rsid w:val="00FD6FEA"/>
    <w:rsid w:val="00FE048E"/>
    <w:rsid w:val="00FE625D"/>
    <w:rsid w:val="00FE7990"/>
    <w:rsid w:val="00FE7A56"/>
    <w:rsid w:val="00FF6575"/>
    <w:rsid w:val="00FF797F"/>
    <w:rsid w:val="00FF7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DD84E"/>
  <w15:chartTrackingRefBased/>
  <w15:docId w15:val="{A915BC0C-93B7-4EEE-972F-E6D740A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 w:type="character" w:customStyle="1" w:styleId="cf01">
    <w:name w:val="cf01"/>
    <w:basedOn w:val="DefaultParagraphFont"/>
    <w:rsid w:val="00815F57"/>
    <w:rPr>
      <w:rFonts w:ascii="Segoe UI" w:hAnsi="Segoe UI" w:cs="Segoe UI" w:hint="default"/>
      <w:sz w:val="18"/>
      <w:szCs w:val="18"/>
    </w:rPr>
  </w:style>
  <w:style w:type="character" w:customStyle="1" w:styleId="grame">
    <w:name w:val="grame"/>
    <w:basedOn w:val="DefaultParagraphFont"/>
    <w:rsid w:val="000E7EBE"/>
  </w:style>
  <w:style w:type="paragraph" w:customStyle="1" w:styleId="Default">
    <w:name w:val="Default"/>
    <w:rsid w:val="000E7EB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81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D48"/>
  </w:style>
  <w:style w:type="paragraph" w:styleId="Footer">
    <w:name w:val="footer"/>
    <w:basedOn w:val="Normal"/>
    <w:link w:val="FooterChar"/>
    <w:uiPriority w:val="99"/>
    <w:unhideWhenUsed/>
    <w:rsid w:val="00F81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omatsu.com/en/industries/underground-hard-rock-mining/?utm_source=Komatsu&amp;utm_medium=PressRelease&amp;utm_campaign=MINExpo2024&amp;utm_content=Z3%20product%20laun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en/?utm_source=Komatsu&amp;utm_medium=PressRelease&amp;utm_campaign=MINExpo2024&amp;utm_content=Z3%20product%20laun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son.raube@global.komatsu" TargetMode="External"/><Relationship Id="rId5" Type="http://schemas.openxmlformats.org/officeDocument/2006/relationships/styles" Target="styles.xml"/><Relationship Id="rId15" Type="http://schemas.openxmlformats.org/officeDocument/2006/relationships/hyperlink" Target="http://www.komatsu.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5e6ed2-2b67-40f7-9709-7798a58342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26309CD0B4A740A364BA244BAA1BEB" ma:contentTypeVersion="18" ma:contentTypeDescription="Create a new document." ma:contentTypeScope="" ma:versionID="6fae00dd833d19cb8b80578b1013c263">
  <xsd:schema xmlns:xsd="http://www.w3.org/2001/XMLSchema" xmlns:xs="http://www.w3.org/2001/XMLSchema" xmlns:p="http://schemas.microsoft.com/office/2006/metadata/properties" xmlns:ns3="3a5e6ed2-2b67-40f7-9709-7798a58342cd" xmlns:ns4="d133656c-f249-43b4-bc3e-d262fac4f6ec" targetNamespace="http://schemas.microsoft.com/office/2006/metadata/properties" ma:root="true" ma:fieldsID="056b0d5f9ca28b3e258066cff6e06b69" ns3:_="" ns4:_="">
    <xsd:import namespace="3a5e6ed2-2b67-40f7-9709-7798a58342cd"/>
    <xsd:import namespace="d133656c-f249-43b4-bc3e-d262fac4f6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e6ed2-2b67-40f7-9709-7798a5834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3656c-f249-43b4-bc3e-d262fac4f6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00F83-5A3C-4909-B753-92B64EAD78A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133656c-f249-43b4-bc3e-d262fac4f6ec"/>
    <ds:schemaRef ds:uri="3a5e6ed2-2b67-40f7-9709-7798a58342cd"/>
    <ds:schemaRef ds:uri="http://www.w3.org/XML/1998/namespace"/>
    <ds:schemaRef ds:uri="http://purl.org/dc/dcmitype/"/>
  </ds:schemaRefs>
</ds:datastoreItem>
</file>

<file path=customXml/itemProps2.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3.xml><?xml version="1.0" encoding="utf-8"?>
<ds:datastoreItem xmlns:ds="http://schemas.openxmlformats.org/officeDocument/2006/customXml" ds:itemID="{2586BF7B-E03C-4861-BA19-54E4BD342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e6ed2-2b67-40f7-9709-7798a58342cd"/>
    <ds:schemaRef ds:uri="d133656c-f249-43b4-bc3e-d262fac4f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8be8688-6625-4e52-80d8-c17f3a9ae08a}" enabled="0" method="" siteId="{58be8688-6625-4e52-80d8-c17f3a9ae08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3566</CharactersWithSpaces>
  <SharedDoc>false</SharedDoc>
  <HLinks>
    <vt:vector size="24" baseType="variant">
      <vt:variant>
        <vt:i4>2228332</vt:i4>
      </vt:variant>
      <vt:variant>
        <vt:i4>9</vt:i4>
      </vt:variant>
      <vt:variant>
        <vt:i4>0</vt:i4>
      </vt:variant>
      <vt:variant>
        <vt:i4>5</vt:i4>
      </vt:variant>
      <vt:variant>
        <vt:lpwstr>http://www.komatsu.com/</vt:lpwstr>
      </vt:variant>
      <vt:variant>
        <vt:lpwstr/>
      </vt:variant>
      <vt:variant>
        <vt:i4>1638485</vt:i4>
      </vt:variant>
      <vt:variant>
        <vt:i4>6</vt:i4>
      </vt:variant>
      <vt:variant>
        <vt:i4>0</vt:i4>
      </vt:variant>
      <vt:variant>
        <vt:i4>5</vt:i4>
      </vt:variant>
      <vt:variant>
        <vt:lpwstr>https://www.komatsu.com/en/industries/underground-hard-rock-mining/z3-series/?Product_Name=Z3-Series?utm_source=Website&amp;utm_medium=PressRelease&amp;utm_campaign=Hard-rock_SE_Battery-electrification_Z3series_2023</vt:lpwstr>
      </vt:variant>
      <vt:variant>
        <vt:lpwstr/>
      </vt:variant>
      <vt:variant>
        <vt:i4>2629752</vt:i4>
      </vt:variant>
      <vt:variant>
        <vt:i4>3</vt:i4>
      </vt:variant>
      <vt:variant>
        <vt:i4>0</vt:i4>
      </vt:variant>
      <vt:variant>
        <vt:i4>5</vt:i4>
      </vt:variant>
      <vt:variant>
        <vt:lpwstr>mailto:shawn-laree.o’neil@global.komatsu</vt:lpwstr>
      </vt:variant>
      <vt:variant>
        <vt:lpwstr/>
      </vt:variant>
      <vt:variant>
        <vt:i4>7471118</vt:i4>
      </vt:variant>
      <vt:variant>
        <vt:i4>0</vt:i4>
      </vt:variant>
      <vt:variant>
        <vt:i4>0</vt:i4>
      </vt:variant>
      <vt:variant>
        <vt:i4>5</vt:i4>
      </vt:variant>
      <vt:variant>
        <vt:lpwstr>mailto:jill.rick@global.komatsu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Raube</dc:creator>
  <cp:keywords/>
  <dc:description/>
  <cp:lastModifiedBy>Jill Rick</cp:lastModifiedBy>
  <cp:revision>4</cp:revision>
  <cp:lastPrinted>2023-02-08T21:38:00Z</cp:lastPrinted>
  <dcterms:created xsi:type="dcterms:W3CDTF">2024-09-21T00:13:00Z</dcterms:created>
  <dcterms:modified xsi:type="dcterms:W3CDTF">2024-09-21T00:14:00Z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0x010100FD26309CD0B4A740A364BA244BAA1BEB</vt:lpwstr>
  </property>
  <property fmtid="{D5CDD505-2E9C-101B-9397-08002B2CF9AE}" pid="3" name="MediaServiceImageTags">
    <vt:lpwstr/>
  </property>
  <property fmtid="{D5CDD505-2E9C-101B-9397-08002B2CF9AE}" pid="4" name="GrammarlyDocumentId">
    <vt:lpwstr>d0bd1564c245773434a5a0a8e1163f898cc3aa48f992fc13f87070aee6e88ace</vt:lpwstr>
  </property>
</Properties>
</file>